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7A" w:rsidRPr="002138AC" w:rsidRDefault="00973243">
      <w:pPr>
        <w:rPr>
          <w:rFonts w:ascii="Verdana" w:hAnsi="Verdana"/>
          <w:b/>
          <w:sz w:val="24"/>
        </w:rPr>
      </w:pPr>
      <w:r>
        <w:rPr>
          <w:rFonts w:ascii="Verdana" w:hAnsi="Verdana"/>
          <w:noProof/>
          <w:sz w:val="20"/>
          <w:lang w:val="nl-BE" w:eastAsia="nl-BE"/>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-146050</wp:posOffset>
                </wp:positionV>
                <wp:extent cx="1292225" cy="110807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4C1" w:rsidRDefault="00973243">
                            <w:r>
                              <w:rPr>
                                <w:rFonts w:ascii="Palatino Linotype" w:hAnsi="Palatino Linotype"/>
                                <w:noProof/>
                                <w:sz w:val="20"/>
                                <w:lang w:val="nl-BE" w:eastAsia="nl-BE"/>
                              </w:rPr>
                              <w:drawing>
                                <wp:inline distT="0" distB="0" distL="0" distR="0">
                                  <wp:extent cx="1104900" cy="1104900"/>
                                  <wp:effectExtent l="0" t="0" r="0" b="0"/>
                                  <wp:docPr id="2" name="Afbeelding 2" descr="1sv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v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5pt;margin-top:-11.5pt;width:101.75pt;height:8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" stroked="f">
                <v:textbox>
                  <w:txbxContent>
                    <w:p w:rsidR="005B34C1" w:rsidRDefault="00973243">
                      <w:r>
                        <w:rPr>
                          <w:rFonts w:ascii="Palatino Linotype" w:hAnsi="Palatino Linotype"/>
                          <w:noProof/>
                          <w:sz w:val="20"/>
                          <w:lang w:val="nl-BE" w:eastAsia="nl-BE"/>
                        </w:rPr>
                        <w:drawing>
                          <wp:inline distT="0" distB="0" distL="0" distR="0">
                            <wp:extent cx="1104900" cy="1104900"/>
                            <wp:effectExtent l="0" t="0" r="0" b="0"/>
                            <wp:docPr id="2" name="Afbeelding 2" descr="1sv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v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xbxContent>
                </v:textbox>
                <w10:wrap type="square"/>
              </v:shape>
            </w:pict>
          </mc:Fallback>
        </mc:AlternateContent>
      </w:r>
      <w:r w:rsidR="0023507A" w:rsidRPr="002138AC">
        <w:rPr>
          <w:rFonts w:ascii="Verdana" w:hAnsi="Verdana"/>
        </w:rPr>
        <w:tab/>
      </w:r>
      <w:r w:rsidR="0023507A" w:rsidRPr="002138AC">
        <w:rPr>
          <w:rFonts w:ascii="Verdana" w:hAnsi="Verdana"/>
          <w:b/>
          <w:sz w:val="24"/>
        </w:rPr>
        <w:t>Steunpunt Vrijetijd Gehandicapten Kempen</w:t>
      </w:r>
    </w:p>
    <w:p w:rsidR="0023507A" w:rsidRPr="002138AC" w:rsidRDefault="0023507A">
      <w:pPr>
        <w:rPr>
          <w:rFonts w:ascii="Verdana" w:hAnsi="Verdana"/>
          <w:sz w:val="24"/>
        </w:rPr>
      </w:pPr>
      <w:r w:rsidRPr="002138AC">
        <w:rPr>
          <w:rFonts w:ascii="Verdana" w:hAnsi="Verdana"/>
          <w:sz w:val="24"/>
        </w:rPr>
        <w:tab/>
      </w:r>
      <w:r w:rsidR="00AE026C">
        <w:rPr>
          <w:rFonts w:ascii="Verdana" w:hAnsi="Verdana"/>
          <w:sz w:val="24"/>
        </w:rPr>
        <w:t>Vrijetijdswerking van KVG Regio Turnhout</w:t>
      </w:r>
      <w:r w:rsidR="00AE026C">
        <w:rPr>
          <w:rFonts w:ascii="Verdana" w:hAnsi="Verdana"/>
          <w:sz w:val="24"/>
        </w:rPr>
        <w:br/>
      </w:r>
      <w:r w:rsidRPr="002138AC">
        <w:rPr>
          <w:rFonts w:ascii="Verdana" w:hAnsi="Verdana"/>
          <w:sz w:val="24"/>
        </w:rPr>
        <w:tab/>
      </w:r>
    </w:p>
    <w:p w:rsidR="0023507A" w:rsidRPr="00FE7CE9" w:rsidRDefault="0023507A" w:rsidP="00FE7CE9">
      <w:pPr>
        <w:ind w:left="2835"/>
        <w:rPr>
          <w:rFonts w:ascii="Verdana" w:hAnsi="Verdana"/>
          <w:sz w:val="20"/>
          <w:lang w:val="fr-BE"/>
        </w:rPr>
      </w:pPr>
      <w:r w:rsidRPr="00FE7CE9">
        <w:rPr>
          <w:rFonts w:ascii="Verdana" w:hAnsi="Verdana"/>
          <w:sz w:val="20"/>
          <w:lang w:val="fr-BE"/>
        </w:rPr>
        <w:t>Annick Loos</w:t>
      </w:r>
      <w:r w:rsidR="00FE7CE9" w:rsidRPr="00FE7CE9">
        <w:rPr>
          <w:rFonts w:ascii="Verdana" w:hAnsi="Verdana"/>
          <w:sz w:val="20"/>
          <w:lang w:val="fr-BE"/>
        </w:rPr>
        <w:br/>
      </w:r>
      <w:r w:rsidRPr="00FE7CE9">
        <w:rPr>
          <w:rFonts w:ascii="Verdana" w:hAnsi="Verdana"/>
          <w:sz w:val="20"/>
          <w:lang w:val="fr-BE"/>
        </w:rPr>
        <w:t>Korte Begijnenstraat 18</w:t>
      </w:r>
    </w:p>
    <w:p w:rsidR="0023507A" w:rsidRPr="00FE7CE9" w:rsidRDefault="00FE7CE9">
      <w:pPr>
        <w:ind w:firstLine="708"/>
        <w:rPr>
          <w:rFonts w:ascii="Verdana" w:hAnsi="Verdana"/>
          <w:sz w:val="20"/>
          <w:lang w:val="fr-BE"/>
        </w:rPr>
      </w:pPr>
      <w:r w:rsidRPr="00FE7CE9">
        <w:rPr>
          <w:rFonts w:ascii="Verdana" w:hAnsi="Verdana"/>
          <w:sz w:val="20"/>
          <w:lang w:val="fr-BE"/>
        </w:rPr>
        <w:t xml:space="preserve"> </w:t>
      </w:r>
      <w:r w:rsidR="0023507A" w:rsidRPr="00FE7CE9">
        <w:rPr>
          <w:rFonts w:ascii="Verdana" w:hAnsi="Verdana"/>
          <w:sz w:val="20"/>
          <w:lang w:val="fr-BE"/>
        </w:rPr>
        <w:t>2300 Turnhout</w:t>
      </w:r>
    </w:p>
    <w:p w:rsidR="00AE026C" w:rsidRPr="00C066B4" w:rsidRDefault="0023507A" w:rsidP="00AE026C">
      <w:pPr>
        <w:ind w:left="2835"/>
        <w:rPr>
          <w:rFonts w:ascii="Verdana" w:hAnsi="Verdana"/>
          <w:sz w:val="20"/>
          <w:lang w:val="fr-BE"/>
        </w:rPr>
      </w:pPr>
      <w:r w:rsidRPr="00C066B4">
        <w:rPr>
          <w:rFonts w:ascii="Verdana" w:hAnsi="Verdana"/>
          <w:sz w:val="20"/>
          <w:lang w:val="fr-BE"/>
        </w:rPr>
        <w:t xml:space="preserve"> </w:t>
      </w:r>
      <w:r w:rsidRPr="00C066B4">
        <w:rPr>
          <w:rFonts w:ascii="Verdana" w:hAnsi="Verdana"/>
          <w:sz w:val="20"/>
          <w:lang w:val="fr-BE"/>
        </w:rPr>
        <w:tab/>
      </w:r>
      <w:r w:rsidR="00AE026C" w:rsidRPr="00C066B4">
        <w:rPr>
          <w:rFonts w:ascii="Verdana" w:hAnsi="Verdana"/>
          <w:sz w:val="20"/>
          <w:lang w:val="fr-BE"/>
        </w:rPr>
        <w:tab/>
      </w:r>
      <w:r w:rsidR="00AE026C" w:rsidRPr="00C066B4">
        <w:rPr>
          <w:rFonts w:ascii="Verdana" w:hAnsi="Verdana"/>
          <w:sz w:val="20"/>
          <w:lang w:val="fr-BE"/>
        </w:rPr>
        <w:tab/>
      </w:r>
    </w:p>
    <w:p w:rsidR="0023507A" w:rsidRPr="00C066B4" w:rsidRDefault="0023507A" w:rsidP="00AE026C">
      <w:pPr>
        <w:ind w:left="2835"/>
        <w:rPr>
          <w:rFonts w:ascii="Verdana" w:hAnsi="Verdana"/>
          <w:sz w:val="20"/>
          <w:lang w:val="fr-BE"/>
        </w:rPr>
      </w:pPr>
      <w:r w:rsidRPr="00C066B4">
        <w:rPr>
          <w:rFonts w:ascii="Verdana" w:hAnsi="Verdana"/>
          <w:sz w:val="20"/>
          <w:lang w:val="fr-BE"/>
        </w:rPr>
        <w:t xml:space="preserve">T: 014/40.33.61-62     </w:t>
      </w:r>
      <w:r w:rsidR="00C066B4" w:rsidRPr="00C066B4">
        <w:rPr>
          <w:rFonts w:ascii="Verdana" w:hAnsi="Verdana"/>
          <w:sz w:val="20"/>
          <w:lang w:val="fr-BE"/>
        </w:rPr>
        <w:t>GSM</w:t>
      </w:r>
      <w:r w:rsidRPr="00C066B4">
        <w:rPr>
          <w:rFonts w:ascii="Verdana" w:hAnsi="Verdana"/>
          <w:sz w:val="20"/>
          <w:lang w:val="fr-BE"/>
        </w:rPr>
        <w:t>: 0</w:t>
      </w:r>
      <w:r w:rsidR="00C066B4">
        <w:rPr>
          <w:rFonts w:ascii="Verdana" w:hAnsi="Verdana"/>
          <w:sz w:val="20"/>
          <w:lang w:val="fr-BE"/>
        </w:rPr>
        <w:t>492/88.10.99</w:t>
      </w:r>
      <w:r w:rsidR="00C066B4">
        <w:rPr>
          <w:rFonts w:ascii="Verdana" w:hAnsi="Verdana"/>
          <w:sz w:val="20"/>
          <w:lang w:val="fr-BE"/>
        </w:rPr>
        <w:br/>
      </w:r>
      <w:r w:rsidRPr="00C066B4">
        <w:rPr>
          <w:rFonts w:ascii="Verdana" w:hAnsi="Verdana"/>
          <w:sz w:val="20"/>
          <w:lang w:val="fr-BE"/>
        </w:rPr>
        <w:t xml:space="preserve">E: </w:t>
      </w:r>
      <w:hyperlink r:id="rId9" w:history="1">
        <w:r w:rsidR="00A031CB" w:rsidRPr="00C066B4">
          <w:rPr>
            <w:rStyle w:val="Hyperlink"/>
            <w:rFonts w:ascii="Verdana" w:hAnsi="Verdana"/>
            <w:sz w:val="20"/>
            <w:lang w:val="fr-BE"/>
          </w:rPr>
          <w:t>annick.loos@kvg.be</w:t>
        </w:r>
      </w:hyperlink>
      <w:r w:rsidR="00AE026C" w:rsidRPr="00C066B4">
        <w:rPr>
          <w:rFonts w:ascii="Verdana" w:hAnsi="Verdana"/>
          <w:sz w:val="20"/>
          <w:lang w:val="fr-BE"/>
        </w:rPr>
        <w:br/>
      </w:r>
    </w:p>
    <w:p w:rsidR="00AE026C" w:rsidRPr="00C066B4" w:rsidRDefault="00AE026C" w:rsidP="00AE026C">
      <w:pPr>
        <w:pBdr>
          <w:bottom w:val="single" w:sz="4" w:space="1" w:color="auto"/>
        </w:pBdr>
        <w:rPr>
          <w:rFonts w:ascii="Verdana" w:hAnsi="Verdana"/>
          <w:sz w:val="20"/>
          <w:lang w:val="fr-BE"/>
        </w:rPr>
      </w:pPr>
    </w:p>
    <w:p w:rsidR="0023507A" w:rsidRPr="00C066B4" w:rsidRDefault="0023507A">
      <w:pPr>
        <w:rPr>
          <w:rFonts w:ascii="Verdana" w:hAnsi="Verdana"/>
          <w:sz w:val="20"/>
          <w:lang w:val="fr-BE"/>
        </w:rPr>
      </w:pPr>
    </w:p>
    <w:p w:rsidR="002138AC" w:rsidRPr="00C066B4" w:rsidRDefault="002138AC" w:rsidP="002138AC">
      <w:pPr>
        <w:rPr>
          <w:rFonts w:ascii="Verdana" w:hAnsi="Verdana"/>
          <w:lang w:val="fr-BE"/>
        </w:rPr>
      </w:pPr>
    </w:p>
    <w:p w:rsidR="002138AC" w:rsidRDefault="002138AC" w:rsidP="002138AC">
      <w:pPr>
        <w:rPr>
          <w:rFonts w:ascii="Verdana" w:hAnsi="Verdana"/>
          <w:sz w:val="22"/>
          <w:szCs w:val="22"/>
        </w:rPr>
      </w:pPr>
      <w:r w:rsidRPr="00C066B4">
        <w:rPr>
          <w:rFonts w:ascii="Verdana" w:hAnsi="Verdana"/>
          <w:b/>
          <w:sz w:val="22"/>
          <w:szCs w:val="22"/>
        </w:rPr>
        <w:t>Aanvraag tot subsidie/financiële ondersteuning</w:t>
      </w:r>
      <w:r w:rsidR="0010236C">
        <w:rPr>
          <w:rFonts w:ascii="Verdana" w:hAnsi="Verdana"/>
          <w:sz w:val="22"/>
          <w:szCs w:val="22"/>
        </w:rPr>
        <w:br/>
      </w:r>
      <w:r w:rsidR="0010236C">
        <w:rPr>
          <w:rFonts w:ascii="Verdana" w:hAnsi="Verdana"/>
          <w:sz w:val="22"/>
          <w:szCs w:val="22"/>
        </w:rPr>
        <w:br/>
      </w:r>
      <w:r w:rsidR="0010236C" w:rsidRPr="00C066B4">
        <w:rPr>
          <w:rFonts w:ascii="Verdana" w:hAnsi="Verdana"/>
          <w:sz w:val="22"/>
          <w:szCs w:val="22"/>
          <w:u w:val="single"/>
        </w:rPr>
        <w:t>voor:</w:t>
      </w:r>
      <w:r w:rsidR="0010236C">
        <w:rPr>
          <w:rFonts w:ascii="Verdana" w:hAnsi="Verdana"/>
          <w:sz w:val="22"/>
          <w:szCs w:val="22"/>
        </w:rPr>
        <w:t xml:space="preserve"> uitgaansmogelijkheden voor personen met en handicap</w:t>
      </w:r>
      <w:r w:rsidR="0010236C">
        <w:rPr>
          <w:rFonts w:ascii="Verdana" w:hAnsi="Verdana"/>
          <w:sz w:val="22"/>
          <w:szCs w:val="22"/>
        </w:rPr>
        <w:br/>
      </w:r>
      <w:r w:rsidR="0010236C" w:rsidRPr="00C066B4">
        <w:rPr>
          <w:rFonts w:ascii="Verdana" w:hAnsi="Verdana"/>
          <w:sz w:val="22"/>
          <w:szCs w:val="22"/>
          <w:u w:val="single"/>
        </w:rPr>
        <w:t>waar</w:t>
      </w:r>
      <w:r w:rsidR="0010236C">
        <w:rPr>
          <w:rFonts w:ascii="Verdana" w:hAnsi="Verdana"/>
          <w:sz w:val="22"/>
          <w:szCs w:val="22"/>
        </w:rPr>
        <w:t>: Jeugdhuis Den Dijk, Houtstraat 4G te Sint Lenaarts</w:t>
      </w:r>
    </w:p>
    <w:p w:rsidR="0010236C" w:rsidRDefault="0010236C" w:rsidP="002138AC">
      <w:pPr>
        <w:rPr>
          <w:rFonts w:ascii="Verdana" w:hAnsi="Verdana"/>
          <w:sz w:val="22"/>
          <w:szCs w:val="22"/>
        </w:rPr>
      </w:pPr>
    </w:p>
    <w:p w:rsidR="0010236C" w:rsidRPr="0010236C" w:rsidRDefault="0010236C" w:rsidP="0010236C">
      <w:pPr>
        <w:rPr>
          <w:rFonts w:ascii="Verdana" w:hAnsi="Verdana"/>
          <w:sz w:val="22"/>
          <w:szCs w:val="22"/>
        </w:rPr>
      </w:pPr>
      <w:r w:rsidRPr="00C066B4">
        <w:rPr>
          <w:rFonts w:ascii="Verdana" w:hAnsi="Verdana"/>
          <w:sz w:val="22"/>
          <w:szCs w:val="22"/>
          <w:u w:val="single"/>
        </w:rPr>
        <w:t>Aanvrager:</w:t>
      </w:r>
      <w:r>
        <w:rPr>
          <w:rFonts w:ascii="Verdana" w:hAnsi="Verdana"/>
          <w:sz w:val="22"/>
          <w:szCs w:val="22"/>
        </w:rPr>
        <w:br/>
      </w:r>
      <w:r w:rsidRPr="0010236C">
        <w:rPr>
          <w:rFonts w:ascii="Verdana" w:hAnsi="Verdana"/>
          <w:sz w:val="22"/>
          <w:szCs w:val="22"/>
        </w:rPr>
        <w:t>Steunpunt Vrijetijd Gehandicapten Kempen</w:t>
      </w:r>
      <w:r>
        <w:rPr>
          <w:rFonts w:ascii="Verdana" w:hAnsi="Verdana"/>
          <w:sz w:val="22"/>
          <w:szCs w:val="22"/>
        </w:rPr>
        <w:t xml:space="preserve"> - </w:t>
      </w:r>
      <w:r w:rsidRPr="0010236C">
        <w:rPr>
          <w:rFonts w:ascii="Verdana" w:hAnsi="Verdana"/>
          <w:sz w:val="22"/>
          <w:szCs w:val="22"/>
        </w:rPr>
        <w:t>Vrijetijdswerking van KVG Regio Turnhout</w:t>
      </w:r>
      <w:r w:rsidRPr="0010236C">
        <w:rPr>
          <w:rFonts w:ascii="Verdana" w:hAnsi="Verdana"/>
          <w:sz w:val="22"/>
          <w:szCs w:val="22"/>
        </w:rPr>
        <w:br/>
        <w:t>Annick Loos</w:t>
      </w:r>
      <w:r>
        <w:rPr>
          <w:rFonts w:ascii="Verdana" w:hAnsi="Verdana"/>
          <w:sz w:val="22"/>
          <w:szCs w:val="22"/>
        </w:rPr>
        <w:br/>
      </w:r>
      <w:r w:rsidRPr="0010236C">
        <w:rPr>
          <w:rFonts w:ascii="Verdana" w:hAnsi="Verdana"/>
          <w:sz w:val="22"/>
          <w:szCs w:val="22"/>
        </w:rPr>
        <w:t>Korte Begijnenstraat 18</w:t>
      </w:r>
    </w:p>
    <w:p w:rsidR="0010236C" w:rsidRDefault="0010236C" w:rsidP="0010236C">
      <w:pPr>
        <w:rPr>
          <w:rFonts w:ascii="Verdana" w:hAnsi="Verdana"/>
          <w:sz w:val="22"/>
          <w:szCs w:val="22"/>
        </w:rPr>
      </w:pPr>
      <w:r w:rsidRPr="0010236C">
        <w:rPr>
          <w:rFonts w:ascii="Verdana" w:hAnsi="Verdana"/>
          <w:sz w:val="22"/>
          <w:szCs w:val="22"/>
        </w:rPr>
        <w:t>2300 Turnhout</w:t>
      </w:r>
    </w:p>
    <w:p w:rsidR="0010236C" w:rsidRDefault="0010236C" w:rsidP="0010236C">
      <w:pPr>
        <w:rPr>
          <w:rFonts w:ascii="Verdana" w:hAnsi="Verdana"/>
          <w:sz w:val="22"/>
          <w:szCs w:val="22"/>
        </w:rPr>
      </w:pPr>
    </w:p>
    <w:p w:rsidR="0010236C" w:rsidRPr="00C066B4" w:rsidRDefault="0010236C" w:rsidP="0010236C">
      <w:pPr>
        <w:rPr>
          <w:rFonts w:ascii="Verdana" w:hAnsi="Verdana"/>
          <w:sz w:val="22"/>
          <w:szCs w:val="22"/>
        </w:rPr>
      </w:pPr>
      <w:r w:rsidRPr="00C066B4">
        <w:rPr>
          <w:rFonts w:ascii="Verdana" w:hAnsi="Verdana"/>
          <w:sz w:val="22"/>
          <w:szCs w:val="22"/>
          <w:u w:val="single"/>
        </w:rPr>
        <w:t>Rekeningnummer</w:t>
      </w:r>
      <w:r>
        <w:rPr>
          <w:rFonts w:ascii="Verdana" w:hAnsi="Verdana"/>
          <w:sz w:val="22"/>
          <w:szCs w:val="22"/>
        </w:rPr>
        <w:t xml:space="preserve">: </w:t>
      </w:r>
      <w:r w:rsidR="00C066B4">
        <w:rPr>
          <w:rFonts w:ascii="Verdana" w:hAnsi="Verdana"/>
          <w:sz w:val="22"/>
          <w:szCs w:val="22"/>
        </w:rPr>
        <w:br/>
      </w:r>
      <w:r w:rsidR="00C066B4" w:rsidRPr="00C066B4">
        <w:rPr>
          <w:rFonts w:ascii="Verdana" w:hAnsi="Verdana"/>
          <w:sz w:val="22"/>
          <w:szCs w:val="22"/>
        </w:rPr>
        <w:t xml:space="preserve">* </w:t>
      </w:r>
      <w:r w:rsidRPr="00C066B4">
        <w:rPr>
          <w:rFonts w:ascii="Verdana" w:hAnsi="Verdana"/>
          <w:sz w:val="22"/>
          <w:szCs w:val="22"/>
        </w:rPr>
        <w:t>BE21 7895 5028 9203 indien u een fiscaal attest wenst</w:t>
      </w:r>
    </w:p>
    <w:p w:rsidR="0010236C" w:rsidRDefault="00C066B4" w:rsidP="00C066B4">
      <w:pPr>
        <w:rPr>
          <w:rFonts w:ascii="Verdana" w:hAnsi="Verdana"/>
          <w:sz w:val="22"/>
          <w:szCs w:val="22"/>
        </w:rPr>
      </w:pPr>
      <w:r w:rsidRPr="00C066B4">
        <w:rPr>
          <w:rFonts w:ascii="Verdana" w:hAnsi="Verdana"/>
          <w:sz w:val="22"/>
          <w:szCs w:val="22"/>
        </w:rPr>
        <w:t>* BE94 7875 5268 2014</w:t>
      </w:r>
      <w:r>
        <w:rPr>
          <w:rFonts w:ascii="Verdana" w:hAnsi="Verdana"/>
          <w:sz w:val="22"/>
          <w:szCs w:val="22"/>
        </w:rPr>
        <w:t xml:space="preserve"> indien een attest niet noodzakelijk is</w:t>
      </w:r>
      <w:r>
        <w:rPr>
          <w:rFonts w:ascii="Verdana" w:hAnsi="Verdana"/>
          <w:sz w:val="22"/>
          <w:szCs w:val="22"/>
        </w:rPr>
        <w:br/>
        <w:t xml:space="preserve">vermelding </w:t>
      </w:r>
      <w:r w:rsidR="00781D40">
        <w:rPr>
          <w:rFonts w:ascii="Verdana" w:hAnsi="Verdana"/>
          <w:sz w:val="22"/>
          <w:szCs w:val="22"/>
        </w:rPr>
        <w:t xml:space="preserve">Gift </w:t>
      </w:r>
      <w:r>
        <w:rPr>
          <w:rFonts w:ascii="Verdana" w:hAnsi="Verdana"/>
          <w:sz w:val="22"/>
          <w:szCs w:val="22"/>
        </w:rPr>
        <w:t>Jeugdhuis Den Dijk - Turnhout</w:t>
      </w:r>
      <w:r>
        <w:rPr>
          <w:rFonts w:ascii="Verdana" w:hAnsi="Verdana"/>
          <w:sz w:val="22"/>
          <w:szCs w:val="22"/>
        </w:rPr>
        <w:br/>
      </w:r>
    </w:p>
    <w:p w:rsidR="0010236C" w:rsidRPr="002138AC" w:rsidRDefault="0010236C" w:rsidP="002138AC">
      <w:pPr>
        <w:rPr>
          <w:rFonts w:ascii="Verdana" w:hAnsi="Verdana"/>
          <w:sz w:val="22"/>
          <w:szCs w:val="22"/>
        </w:rPr>
      </w:pPr>
      <w:r w:rsidRPr="00C066B4">
        <w:rPr>
          <w:rFonts w:ascii="Verdana" w:hAnsi="Verdana"/>
          <w:sz w:val="22"/>
          <w:szCs w:val="22"/>
          <w:u w:val="single"/>
        </w:rPr>
        <w:t>Medeorganisatie</w:t>
      </w:r>
      <w:r>
        <w:rPr>
          <w:rFonts w:ascii="Verdana" w:hAnsi="Verdana"/>
          <w:sz w:val="22"/>
          <w:szCs w:val="22"/>
        </w:rPr>
        <w:br/>
        <w:t>Jeugdhuis Den Dijk</w:t>
      </w:r>
    </w:p>
    <w:p w:rsidR="002138AC" w:rsidRDefault="00FE7CE9" w:rsidP="002138AC">
      <w:pPr>
        <w:rPr>
          <w:rFonts w:ascii="Verdana" w:hAnsi="Verdana"/>
          <w:sz w:val="22"/>
          <w:szCs w:val="22"/>
        </w:rPr>
      </w:pPr>
      <w:r>
        <w:rPr>
          <w:rFonts w:ascii="Verdana" w:hAnsi="Verdana"/>
          <w:noProof/>
          <w:sz w:val="22"/>
          <w:szCs w:val="22"/>
          <w:u w:val="single"/>
          <w:lang w:val="nl-BE" w:eastAsia="nl-BE"/>
        </w:rPr>
        <w:drawing>
          <wp:anchor distT="0" distB="0" distL="114300" distR="114300" simplePos="0" relativeHeight="251658752" behindDoc="0" locked="0" layoutInCell="1" allowOverlap="1" wp14:anchorId="005885CA" wp14:editId="5F113866">
            <wp:simplePos x="0" y="0"/>
            <wp:positionH relativeFrom="column">
              <wp:posOffset>4413885</wp:posOffset>
            </wp:positionH>
            <wp:positionV relativeFrom="paragraph">
              <wp:posOffset>5715</wp:posOffset>
            </wp:positionV>
            <wp:extent cx="1800225" cy="831215"/>
            <wp:effectExtent l="0" t="0" r="9525" b="6985"/>
            <wp:wrapNone/>
            <wp:docPr id="4"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831215"/>
                    </a:xfrm>
                    <a:prstGeom prst="rect">
                      <a:avLst/>
                    </a:prstGeom>
                    <a:noFill/>
                  </pic:spPr>
                </pic:pic>
              </a:graphicData>
            </a:graphic>
            <wp14:sizeRelH relativeFrom="page">
              <wp14:pctWidth>0</wp14:pctWidth>
            </wp14:sizeRelH>
            <wp14:sizeRelV relativeFrom="page">
              <wp14:pctHeight>0</wp14:pctHeight>
            </wp14:sizeRelV>
          </wp:anchor>
        </w:drawing>
      </w:r>
      <w:r w:rsidR="0010236C">
        <w:rPr>
          <w:rFonts w:ascii="Verdana" w:hAnsi="Verdana"/>
          <w:sz w:val="22"/>
          <w:szCs w:val="22"/>
        </w:rPr>
        <w:t xml:space="preserve">Houtstraat 4G </w:t>
      </w:r>
      <w:r w:rsidR="0010236C">
        <w:rPr>
          <w:rFonts w:ascii="Verdana" w:hAnsi="Verdana"/>
          <w:sz w:val="22"/>
          <w:szCs w:val="22"/>
        </w:rPr>
        <w:br/>
        <w:t>2960 Sint Lenaarts</w:t>
      </w:r>
    </w:p>
    <w:p w:rsidR="0010236C" w:rsidRDefault="0010236C" w:rsidP="002138AC">
      <w:pPr>
        <w:rPr>
          <w:rFonts w:ascii="Verdana" w:hAnsi="Verdana"/>
          <w:sz w:val="22"/>
          <w:szCs w:val="22"/>
        </w:rPr>
      </w:pPr>
    </w:p>
    <w:p w:rsidR="0010236C" w:rsidRDefault="0010236C" w:rsidP="002138AC">
      <w:pPr>
        <w:rPr>
          <w:rFonts w:ascii="Verdana" w:hAnsi="Verdana"/>
          <w:sz w:val="22"/>
          <w:szCs w:val="22"/>
        </w:rPr>
      </w:pPr>
      <w:r w:rsidRPr="00C066B4">
        <w:rPr>
          <w:rFonts w:ascii="Verdana" w:hAnsi="Verdana"/>
          <w:sz w:val="22"/>
          <w:szCs w:val="22"/>
          <w:u w:val="single"/>
        </w:rPr>
        <w:t>Ondersteuning:</w:t>
      </w:r>
      <w:r>
        <w:rPr>
          <w:rFonts w:ascii="Verdana" w:hAnsi="Verdana"/>
          <w:sz w:val="22"/>
          <w:szCs w:val="22"/>
        </w:rPr>
        <w:br/>
        <w:t>KVG Vrijetijdswerking Antwerpen Mechelen</w:t>
      </w:r>
      <w:r>
        <w:rPr>
          <w:rFonts w:ascii="Verdana" w:hAnsi="Verdana"/>
          <w:sz w:val="22"/>
          <w:szCs w:val="22"/>
        </w:rPr>
        <w:br/>
        <w:t>AKABE Rafiki</w:t>
      </w:r>
      <w:r w:rsidR="00C066B4">
        <w:rPr>
          <w:rFonts w:ascii="Verdana" w:hAnsi="Verdana"/>
          <w:sz w:val="22"/>
          <w:szCs w:val="22"/>
        </w:rPr>
        <w:t xml:space="preserve"> – St. Job in ‘t Goor</w:t>
      </w:r>
    </w:p>
    <w:p w:rsidR="0010236C" w:rsidRDefault="0010236C" w:rsidP="002138AC">
      <w:pPr>
        <w:rPr>
          <w:rFonts w:ascii="Verdana" w:hAnsi="Verdana"/>
          <w:sz w:val="22"/>
          <w:szCs w:val="22"/>
        </w:rPr>
      </w:pPr>
    </w:p>
    <w:p w:rsidR="0010236C" w:rsidRPr="002138AC" w:rsidRDefault="0010236C" w:rsidP="002138AC">
      <w:pPr>
        <w:rPr>
          <w:rFonts w:ascii="Verdana" w:hAnsi="Verdana"/>
          <w:sz w:val="22"/>
          <w:szCs w:val="22"/>
        </w:rPr>
      </w:pPr>
    </w:p>
    <w:p w:rsidR="002138AC" w:rsidRPr="00C066B4" w:rsidRDefault="00C066B4" w:rsidP="002138AC">
      <w:pPr>
        <w:rPr>
          <w:rFonts w:ascii="Verdana" w:hAnsi="Verdana"/>
          <w:sz w:val="22"/>
          <w:szCs w:val="22"/>
          <w:u w:val="single"/>
        </w:rPr>
      </w:pPr>
      <w:r>
        <w:rPr>
          <w:rFonts w:ascii="Verdana" w:hAnsi="Verdana"/>
          <w:sz w:val="22"/>
          <w:szCs w:val="22"/>
          <w:u w:val="single"/>
        </w:rPr>
        <w:br w:type="page"/>
      </w:r>
      <w:r w:rsidR="002138AC" w:rsidRPr="00C066B4">
        <w:rPr>
          <w:rFonts w:ascii="Verdana" w:hAnsi="Verdana"/>
          <w:sz w:val="22"/>
          <w:szCs w:val="22"/>
          <w:u w:val="single"/>
        </w:rPr>
        <w:lastRenderedPageBreak/>
        <w:t>Wat is SVGK?</w:t>
      </w:r>
    </w:p>
    <w:p w:rsidR="002138AC" w:rsidRPr="002138AC" w:rsidRDefault="002138AC" w:rsidP="002138AC">
      <w:pPr>
        <w:rPr>
          <w:rFonts w:ascii="Verdana" w:hAnsi="Verdana"/>
          <w:sz w:val="22"/>
          <w:szCs w:val="22"/>
        </w:rPr>
      </w:pPr>
      <w:r w:rsidRPr="002138AC">
        <w:rPr>
          <w:rFonts w:ascii="Verdana" w:hAnsi="Verdana"/>
          <w:sz w:val="22"/>
          <w:szCs w:val="22"/>
        </w:rPr>
        <w:t>SVGK is een erkende dienst vrijetijdszorg</w:t>
      </w:r>
      <w:r>
        <w:rPr>
          <w:rFonts w:ascii="Verdana" w:hAnsi="Verdana"/>
          <w:sz w:val="22"/>
          <w:szCs w:val="22"/>
        </w:rPr>
        <w:t xml:space="preserve"> voor personen met een handicap</w:t>
      </w:r>
      <w:r w:rsidR="00AE026C">
        <w:rPr>
          <w:rFonts w:ascii="Verdana" w:hAnsi="Verdana"/>
          <w:sz w:val="22"/>
          <w:szCs w:val="22"/>
        </w:rPr>
        <w:t>, binnen KVG Regio Turnhout</w:t>
      </w:r>
      <w:r>
        <w:rPr>
          <w:rFonts w:ascii="Verdana" w:hAnsi="Verdana"/>
          <w:sz w:val="22"/>
          <w:szCs w:val="22"/>
        </w:rPr>
        <w:t>.</w:t>
      </w:r>
      <w:r>
        <w:rPr>
          <w:rFonts w:ascii="Verdana" w:hAnsi="Verdana"/>
          <w:sz w:val="22"/>
          <w:szCs w:val="22"/>
        </w:rPr>
        <w:br/>
      </w:r>
    </w:p>
    <w:p w:rsidR="00FE7CE9" w:rsidRDefault="002138AC" w:rsidP="002138AC">
      <w:pPr>
        <w:rPr>
          <w:rFonts w:ascii="Verdana" w:hAnsi="Verdana" w:cs="Helvetica"/>
          <w:sz w:val="22"/>
          <w:szCs w:val="22"/>
          <w:shd w:val="clear" w:color="auto" w:fill="FCFCFC"/>
        </w:rPr>
      </w:pPr>
      <w:r w:rsidRPr="002138AC">
        <w:rPr>
          <w:rFonts w:ascii="Verdana" w:hAnsi="Verdana" w:cs="Helvetica"/>
          <w:sz w:val="22"/>
          <w:szCs w:val="22"/>
          <w:shd w:val="clear" w:color="auto" w:fill="FCFCFC"/>
        </w:rPr>
        <w:t xml:space="preserve">Het hoofddoel van SVGK is het in kaart brengen van vrijetijdsmogelijkheden voor </w:t>
      </w:r>
      <w:r w:rsidR="00781D40">
        <w:rPr>
          <w:rFonts w:ascii="Verdana" w:hAnsi="Verdana" w:cs="Helvetica"/>
          <w:sz w:val="22"/>
          <w:szCs w:val="22"/>
          <w:shd w:val="clear" w:color="auto" w:fill="FCFCFC"/>
        </w:rPr>
        <w:t>personen met een handicap</w:t>
      </w:r>
      <w:r w:rsidRPr="002138AC">
        <w:rPr>
          <w:rFonts w:ascii="Verdana" w:hAnsi="Verdana" w:cs="Helvetica"/>
          <w:sz w:val="22"/>
          <w:szCs w:val="22"/>
          <w:shd w:val="clear" w:color="auto" w:fill="FCFCFC"/>
        </w:rPr>
        <w:t xml:space="preserve"> en deze gegevens ter beschikking stellen aan die mensen via: de Vrijetijdsbank</w:t>
      </w:r>
      <w:r w:rsidR="00FE7CE9">
        <w:rPr>
          <w:rFonts w:ascii="Verdana" w:hAnsi="Verdana" w:cs="Helvetica"/>
          <w:sz w:val="22"/>
          <w:szCs w:val="22"/>
          <w:shd w:val="clear" w:color="auto" w:fill="FCFCFC"/>
        </w:rPr>
        <w:t>, individuele vrijetijdsbegeleiding</w:t>
      </w:r>
      <w:r w:rsidRPr="002138AC">
        <w:rPr>
          <w:rFonts w:ascii="Verdana" w:hAnsi="Verdana" w:cs="Helvetica"/>
          <w:sz w:val="22"/>
          <w:szCs w:val="22"/>
          <w:shd w:val="clear" w:color="auto" w:fill="FCFCFC"/>
        </w:rPr>
        <w:t>,</w:t>
      </w:r>
      <w:r w:rsidR="00FE7CE9">
        <w:rPr>
          <w:rFonts w:ascii="Verdana" w:hAnsi="Verdana" w:cs="Helvetica"/>
          <w:sz w:val="22"/>
          <w:szCs w:val="22"/>
          <w:shd w:val="clear" w:color="auto" w:fill="FCFCFC"/>
        </w:rPr>
        <w:t xml:space="preserve"> d</w:t>
      </w:r>
      <w:r w:rsidRPr="002138AC">
        <w:rPr>
          <w:rFonts w:ascii="Verdana" w:hAnsi="Verdana" w:cs="Helvetica"/>
          <w:sz w:val="22"/>
          <w:szCs w:val="22"/>
          <w:shd w:val="clear" w:color="auto" w:fill="FCFCFC"/>
        </w:rPr>
        <w:t>e </w:t>
      </w:r>
      <w:hyperlink r:id="rId11" w:history="1">
        <w:r w:rsidRPr="002138AC">
          <w:rPr>
            <w:rStyle w:val="Hyperlink"/>
            <w:rFonts w:ascii="Verdana" w:hAnsi="Verdana" w:cs="Helvetica"/>
            <w:color w:val="auto"/>
            <w:sz w:val="22"/>
            <w:szCs w:val="22"/>
            <w:u w:val="none"/>
            <w:bdr w:val="none" w:sz="0" w:space="0" w:color="auto" w:frame="1"/>
            <w:shd w:val="clear" w:color="auto" w:fill="FCFCFC"/>
          </w:rPr>
          <w:t>Vrijetijdskrant</w:t>
        </w:r>
      </w:hyperlink>
      <w:r w:rsidRPr="002138AC">
        <w:rPr>
          <w:rFonts w:ascii="Verdana" w:hAnsi="Verdana" w:cs="Helvetica"/>
          <w:sz w:val="22"/>
          <w:szCs w:val="22"/>
          <w:shd w:val="clear" w:color="auto" w:fill="FCFCFC"/>
        </w:rPr>
        <w:t> </w:t>
      </w:r>
    </w:p>
    <w:p w:rsidR="002138AC" w:rsidRPr="002138AC" w:rsidRDefault="002138AC" w:rsidP="002138AC">
      <w:pPr>
        <w:rPr>
          <w:rFonts w:ascii="Verdana" w:hAnsi="Verdana"/>
          <w:sz w:val="22"/>
          <w:szCs w:val="22"/>
        </w:rPr>
      </w:pPr>
      <w:r w:rsidRPr="002138AC">
        <w:rPr>
          <w:rFonts w:ascii="Verdana" w:hAnsi="Verdana" w:cs="Helvetica"/>
          <w:sz w:val="22"/>
          <w:szCs w:val="22"/>
          <w:shd w:val="clear" w:color="auto" w:fill="FCFCFC"/>
        </w:rPr>
        <w:t>en </w:t>
      </w:r>
      <w:hyperlink r:id="rId12" w:tgtFrame="_blank" w:history="1">
        <w:r w:rsidRPr="002138AC">
          <w:rPr>
            <w:rStyle w:val="Hyperlink"/>
            <w:rFonts w:ascii="Verdana" w:hAnsi="Verdana" w:cs="Helvetica"/>
            <w:color w:val="auto"/>
            <w:sz w:val="22"/>
            <w:szCs w:val="22"/>
            <w:u w:val="none"/>
            <w:bdr w:val="none" w:sz="0" w:space="0" w:color="auto" w:frame="1"/>
            <w:shd w:val="clear" w:color="auto" w:fill="FCFCFC"/>
          </w:rPr>
          <w:t>Facebook</w:t>
        </w:r>
      </w:hyperlink>
      <w:r w:rsidRPr="002138AC">
        <w:rPr>
          <w:rFonts w:ascii="Verdana" w:hAnsi="Verdana" w:cs="Helvetica"/>
          <w:sz w:val="22"/>
          <w:szCs w:val="22"/>
          <w:shd w:val="clear" w:color="auto" w:fill="FCFCFC"/>
        </w:rPr>
        <w:t>. </w:t>
      </w:r>
      <w:r w:rsidRPr="002138AC">
        <w:rPr>
          <w:rFonts w:ascii="Verdana" w:hAnsi="Verdana" w:cs="Helvetica"/>
          <w:sz w:val="22"/>
          <w:szCs w:val="22"/>
        </w:rPr>
        <w:br/>
      </w:r>
      <w:r w:rsidRPr="002138AC">
        <w:rPr>
          <w:rFonts w:ascii="Verdana" w:hAnsi="Verdana" w:cs="Helvetica"/>
          <w:sz w:val="22"/>
          <w:szCs w:val="22"/>
        </w:rPr>
        <w:br/>
      </w:r>
      <w:r w:rsidRPr="002138AC">
        <w:rPr>
          <w:rFonts w:ascii="Verdana" w:hAnsi="Verdana" w:cs="Helvetica"/>
          <w:sz w:val="22"/>
          <w:szCs w:val="22"/>
          <w:shd w:val="clear" w:color="auto" w:fill="FCFCFC"/>
        </w:rPr>
        <w:t xml:space="preserve">Mensen met een handicap kunnen bij ons terecht met vragen rond de invulling van hun vrije tijd. </w:t>
      </w:r>
      <w:r w:rsidR="00C066B4">
        <w:rPr>
          <w:rFonts w:ascii="Verdana" w:hAnsi="Verdana" w:cs="Helvetica"/>
          <w:sz w:val="22"/>
          <w:szCs w:val="22"/>
          <w:shd w:val="clear" w:color="auto" w:fill="FCFCFC"/>
        </w:rPr>
        <w:t>Er is</w:t>
      </w:r>
      <w:r w:rsidR="00C066B4" w:rsidRPr="002138AC">
        <w:rPr>
          <w:rFonts w:ascii="Verdana" w:hAnsi="Verdana" w:cs="Helvetica"/>
          <w:sz w:val="22"/>
          <w:szCs w:val="22"/>
          <w:shd w:val="clear" w:color="auto" w:fill="FCFCFC"/>
        </w:rPr>
        <w:t xml:space="preserve"> nu ook </w:t>
      </w:r>
      <w:hyperlink r:id="rId13" w:history="1">
        <w:r w:rsidR="00C066B4" w:rsidRPr="002138AC">
          <w:rPr>
            <w:rStyle w:val="Hyperlink"/>
            <w:rFonts w:ascii="Verdana" w:hAnsi="Verdana" w:cs="Helvetica"/>
            <w:color w:val="auto"/>
            <w:sz w:val="22"/>
            <w:szCs w:val="22"/>
            <w:u w:val="none"/>
            <w:bdr w:val="none" w:sz="0" w:space="0" w:color="auto" w:frame="1"/>
            <w:shd w:val="clear" w:color="auto" w:fill="FCFCFC"/>
          </w:rPr>
          <w:t>individuele vrijetijdsbegeleiding</w:t>
        </w:r>
      </w:hyperlink>
      <w:r w:rsidR="00C066B4" w:rsidRPr="002138AC">
        <w:rPr>
          <w:rFonts w:ascii="Verdana" w:hAnsi="Verdana" w:cs="Helvetica"/>
          <w:sz w:val="22"/>
          <w:szCs w:val="22"/>
          <w:shd w:val="clear" w:color="auto" w:fill="FCFCFC"/>
        </w:rPr>
        <w:t> voor wanneer informatie niet voldoende is om tot een gepaste vrijetijdsinvulling te komen. We gaan dan samen op weg om een invulling te vinden. </w:t>
      </w:r>
      <w:r w:rsidRPr="002138AC">
        <w:rPr>
          <w:rFonts w:ascii="Verdana" w:hAnsi="Verdana" w:cs="Helvetica"/>
          <w:sz w:val="22"/>
          <w:szCs w:val="22"/>
        </w:rPr>
        <w:br/>
      </w:r>
      <w:r w:rsidRPr="002138AC">
        <w:rPr>
          <w:rFonts w:ascii="Verdana" w:hAnsi="Verdana" w:cs="Helvetica"/>
          <w:sz w:val="22"/>
          <w:szCs w:val="22"/>
        </w:rPr>
        <w:br/>
      </w:r>
      <w:r w:rsidRPr="002138AC">
        <w:rPr>
          <w:rFonts w:ascii="Verdana" w:hAnsi="Verdana" w:cs="Helvetica"/>
          <w:sz w:val="22"/>
          <w:szCs w:val="22"/>
          <w:shd w:val="clear" w:color="auto" w:fill="FCFCFC"/>
        </w:rPr>
        <w:t>Om mensen met een handicap een groter aanbod aan vrijetijdsmogelijkheden te bieden, werken wij samen met reguliere verenigingen bij het openstellen van hun werking voor mensen met een handicap. Dit kan op verschillende manieren: een nieuwe groep oprichten binnen de bestaande vereniging of mensen met een handicap opnemen in de bestaande vereniging. </w:t>
      </w:r>
      <w:r w:rsidRPr="002138AC">
        <w:rPr>
          <w:rFonts w:ascii="Verdana" w:hAnsi="Verdana" w:cs="Helvetica"/>
          <w:sz w:val="22"/>
          <w:szCs w:val="22"/>
        </w:rPr>
        <w:br/>
      </w:r>
      <w:r w:rsidRPr="002138AC">
        <w:rPr>
          <w:rFonts w:ascii="Verdana" w:hAnsi="Verdana" w:cs="Helvetica"/>
          <w:sz w:val="22"/>
          <w:szCs w:val="22"/>
          <w:shd w:val="clear" w:color="auto" w:fill="FCFCFC"/>
        </w:rPr>
        <w:t xml:space="preserve">Daarnaast ondersteunen zij ook specifieke verenigingen bij hun werking. </w:t>
      </w:r>
    </w:p>
    <w:p w:rsidR="002138AC" w:rsidRDefault="002138AC" w:rsidP="002138AC">
      <w:pPr>
        <w:rPr>
          <w:rFonts w:ascii="Verdana" w:hAnsi="Verdana"/>
          <w:sz w:val="22"/>
          <w:szCs w:val="22"/>
        </w:rPr>
      </w:pPr>
    </w:p>
    <w:p w:rsidR="002138AC" w:rsidRPr="002138AC" w:rsidRDefault="002138AC" w:rsidP="002138AC">
      <w:pPr>
        <w:rPr>
          <w:rFonts w:ascii="Verdana" w:hAnsi="Verdana"/>
          <w:sz w:val="22"/>
          <w:szCs w:val="22"/>
        </w:rPr>
      </w:pPr>
    </w:p>
    <w:p w:rsidR="002138AC" w:rsidRPr="002138AC" w:rsidRDefault="002138AC" w:rsidP="002138AC">
      <w:pPr>
        <w:rPr>
          <w:rFonts w:ascii="Verdana" w:hAnsi="Verdana"/>
          <w:b/>
          <w:sz w:val="22"/>
          <w:szCs w:val="22"/>
        </w:rPr>
      </w:pPr>
      <w:r>
        <w:rPr>
          <w:rFonts w:ascii="Verdana" w:hAnsi="Verdana"/>
          <w:sz w:val="22"/>
          <w:szCs w:val="22"/>
        </w:rPr>
        <w:t xml:space="preserve">Nieuw project: </w:t>
      </w:r>
      <w:r>
        <w:rPr>
          <w:rFonts w:ascii="Verdana" w:hAnsi="Verdana"/>
          <w:sz w:val="22"/>
          <w:szCs w:val="22"/>
        </w:rPr>
        <w:br/>
      </w:r>
      <w:r w:rsidRPr="002138AC">
        <w:rPr>
          <w:rFonts w:ascii="Verdana" w:hAnsi="Verdana"/>
          <w:b/>
          <w:sz w:val="22"/>
          <w:szCs w:val="22"/>
        </w:rPr>
        <w:t xml:space="preserve">Creëren van </w:t>
      </w:r>
      <w:r>
        <w:rPr>
          <w:rFonts w:ascii="Verdana" w:hAnsi="Verdana"/>
          <w:b/>
          <w:sz w:val="22"/>
          <w:szCs w:val="22"/>
        </w:rPr>
        <w:t>(</w:t>
      </w:r>
      <w:r w:rsidRPr="002138AC">
        <w:rPr>
          <w:rFonts w:ascii="Verdana" w:hAnsi="Verdana"/>
          <w:b/>
          <w:sz w:val="22"/>
          <w:szCs w:val="22"/>
        </w:rPr>
        <w:t>veilig</w:t>
      </w:r>
      <w:r>
        <w:rPr>
          <w:rFonts w:ascii="Verdana" w:hAnsi="Verdana"/>
          <w:b/>
          <w:sz w:val="22"/>
          <w:szCs w:val="22"/>
        </w:rPr>
        <w:t>)</w:t>
      </w:r>
      <w:r w:rsidRPr="002138AC">
        <w:rPr>
          <w:rFonts w:ascii="Verdana" w:hAnsi="Verdana"/>
          <w:b/>
          <w:sz w:val="22"/>
          <w:szCs w:val="22"/>
        </w:rPr>
        <w:t xml:space="preserve"> uitga</w:t>
      </w:r>
      <w:r w:rsidR="00C066B4">
        <w:rPr>
          <w:rFonts w:ascii="Verdana" w:hAnsi="Verdana"/>
          <w:b/>
          <w:sz w:val="22"/>
          <w:szCs w:val="22"/>
        </w:rPr>
        <w:t>a</w:t>
      </w:r>
      <w:r w:rsidRPr="002138AC">
        <w:rPr>
          <w:rFonts w:ascii="Verdana" w:hAnsi="Verdana"/>
          <w:b/>
          <w:sz w:val="22"/>
          <w:szCs w:val="22"/>
        </w:rPr>
        <w:t>ns</w:t>
      </w:r>
      <w:r w:rsidR="00EB3006">
        <w:rPr>
          <w:rFonts w:ascii="Verdana" w:hAnsi="Verdana"/>
          <w:b/>
          <w:sz w:val="22"/>
          <w:szCs w:val="22"/>
        </w:rPr>
        <w:t>aanbod</w:t>
      </w:r>
      <w:r w:rsidRPr="002138AC">
        <w:rPr>
          <w:rFonts w:ascii="Verdana" w:hAnsi="Verdana"/>
          <w:b/>
          <w:sz w:val="22"/>
          <w:szCs w:val="22"/>
        </w:rPr>
        <w:t xml:space="preserve"> voor jongeren met een handicap</w:t>
      </w:r>
    </w:p>
    <w:p w:rsidR="002138AC" w:rsidRDefault="002138AC" w:rsidP="002138AC">
      <w:pPr>
        <w:rPr>
          <w:rFonts w:ascii="Verdana" w:hAnsi="Verdana"/>
          <w:sz w:val="22"/>
          <w:szCs w:val="22"/>
        </w:rPr>
      </w:pPr>
    </w:p>
    <w:p w:rsidR="00781D40" w:rsidRDefault="00221D8C" w:rsidP="00781D40">
      <w:pPr>
        <w:rPr>
          <w:rFonts w:ascii="Verdana" w:hAnsi="Verdana"/>
          <w:sz w:val="22"/>
          <w:szCs w:val="22"/>
        </w:rPr>
      </w:pPr>
      <w:r>
        <w:rPr>
          <w:rFonts w:ascii="Verdana" w:hAnsi="Verdana"/>
          <w:sz w:val="22"/>
          <w:szCs w:val="22"/>
        </w:rPr>
        <w:t>Uit de kennis die we momenteel hebben is er weinig tot geen</w:t>
      </w:r>
      <w:r w:rsidR="00C65773">
        <w:rPr>
          <w:rFonts w:ascii="Verdana" w:hAnsi="Verdana"/>
          <w:sz w:val="22"/>
          <w:szCs w:val="22"/>
        </w:rPr>
        <w:t xml:space="preserve"> specifiek</w:t>
      </w:r>
      <w:r>
        <w:rPr>
          <w:rFonts w:ascii="Verdana" w:hAnsi="Verdana"/>
          <w:sz w:val="22"/>
          <w:szCs w:val="22"/>
        </w:rPr>
        <w:t xml:space="preserve"> </w:t>
      </w:r>
      <w:r w:rsidR="00131D2B">
        <w:rPr>
          <w:rFonts w:ascii="Verdana" w:hAnsi="Verdana"/>
          <w:sz w:val="22"/>
          <w:szCs w:val="22"/>
        </w:rPr>
        <w:t>uitgaan</w:t>
      </w:r>
      <w:r w:rsidR="00C65773">
        <w:rPr>
          <w:rFonts w:ascii="Verdana" w:hAnsi="Verdana"/>
          <w:sz w:val="22"/>
          <w:szCs w:val="22"/>
        </w:rPr>
        <w:t>saanbod voor jong(volwassenen) met een handicap</w:t>
      </w:r>
      <w:r w:rsidR="00DC6F2A">
        <w:rPr>
          <w:rFonts w:ascii="Verdana" w:hAnsi="Verdana"/>
          <w:sz w:val="22"/>
          <w:szCs w:val="22"/>
        </w:rPr>
        <w:t xml:space="preserve"> in de regio Sint Lenaarts</w:t>
      </w:r>
      <w:r w:rsidR="00C65773">
        <w:rPr>
          <w:rFonts w:ascii="Verdana" w:hAnsi="Verdana"/>
          <w:sz w:val="22"/>
          <w:szCs w:val="22"/>
        </w:rPr>
        <w:t xml:space="preserve">.  </w:t>
      </w:r>
      <w:r w:rsidR="00C65773">
        <w:rPr>
          <w:rFonts w:ascii="Verdana" w:hAnsi="Verdana"/>
          <w:sz w:val="22"/>
          <w:szCs w:val="22"/>
        </w:rPr>
        <w:br/>
        <w:t xml:space="preserve">Om op dit hiaat in te spelen, gaan wij samenwerken met Jeugdhuis Den Dijk in Sint Lenaarts.  </w:t>
      </w:r>
      <w:r w:rsidR="00C65773">
        <w:rPr>
          <w:rFonts w:ascii="Verdana" w:hAnsi="Verdana"/>
          <w:sz w:val="22"/>
          <w:szCs w:val="22"/>
        </w:rPr>
        <w:br/>
      </w:r>
      <w:r w:rsidR="00C65773">
        <w:rPr>
          <w:rFonts w:ascii="Verdana" w:hAnsi="Verdana"/>
          <w:sz w:val="22"/>
          <w:szCs w:val="22"/>
        </w:rPr>
        <w:br/>
        <w:t>In de eerste contacten hebben de bestuursleden het vaste cliënteel bevraagd over hoe zij hier tegenover staan.  Hier kwamen vele positieve reacties uit en ook enkele bedenkingen.  Bedenkingen</w:t>
      </w:r>
      <w:r w:rsidR="00781D40">
        <w:rPr>
          <w:rFonts w:ascii="Verdana" w:hAnsi="Verdana"/>
          <w:sz w:val="22"/>
          <w:szCs w:val="22"/>
        </w:rPr>
        <w:t xml:space="preserve"> als: zijn wij dan niet welkom? Waarom iets speciaals? Personen met een handicap zijn altijd welkom!</w:t>
      </w:r>
      <w:r w:rsidR="00C65773">
        <w:rPr>
          <w:rFonts w:ascii="Verdana" w:hAnsi="Verdana"/>
          <w:sz w:val="22"/>
          <w:szCs w:val="22"/>
        </w:rPr>
        <w:t xml:space="preserve"> …</w:t>
      </w:r>
      <w:r w:rsidR="00AE026C">
        <w:rPr>
          <w:rFonts w:ascii="Verdana" w:hAnsi="Verdana"/>
          <w:sz w:val="22"/>
          <w:szCs w:val="22"/>
        </w:rPr>
        <w:br/>
      </w:r>
      <w:r w:rsidR="00AE026C">
        <w:rPr>
          <w:rFonts w:ascii="Verdana" w:hAnsi="Verdana"/>
          <w:sz w:val="22"/>
          <w:szCs w:val="22"/>
        </w:rPr>
        <w:br/>
        <w:t>Het bestuur is dan ook op zoek gegaan naar extra informatie</w:t>
      </w:r>
      <w:r w:rsidR="00DE4F0C">
        <w:rPr>
          <w:rFonts w:ascii="Verdana" w:hAnsi="Verdana"/>
          <w:sz w:val="22"/>
          <w:szCs w:val="22"/>
        </w:rPr>
        <w:t xml:space="preserve">, financiële </w:t>
      </w:r>
      <w:r w:rsidR="00DC6F2A">
        <w:rPr>
          <w:rFonts w:ascii="Verdana" w:hAnsi="Verdana"/>
          <w:sz w:val="22"/>
          <w:szCs w:val="22"/>
        </w:rPr>
        <w:t>m</w:t>
      </w:r>
      <w:r w:rsidR="00FE7CE9">
        <w:rPr>
          <w:rFonts w:ascii="Verdana" w:hAnsi="Verdana"/>
          <w:sz w:val="22"/>
          <w:szCs w:val="22"/>
        </w:rPr>
        <w:t xml:space="preserve">iddelen </w:t>
      </w:r>
      <w:r w:rsidR="00AE026C">
        <w:rPr>
          <w:rFonts w:ascii="Verdana" w:hAnsi="Verdana"/>
          <w:sz w:val="22"/>
          <w:szCs w:val="22"/>
        </w:rPr>
        <w:t xml:space="preserve">en mogelijke ondersteuning op de avonden zelf.  </w:t>
      </w:r>
      <w:r w:rsidR="00DE4F0C">
        <w:rPr>
          <w:rFonts w:ascii="Verdana" w:hAnsi="Verdana"/>
          <w:sz w:val="22"/>
          <w:szCs w:val="22"/>
        </w:rPr>
        <w:br/>
      </w:r>
    </w:p>
    <w:p w:rsidR="00781D40" w:rsidRDefault="00DE4F0C" w:rsidP="00781D40">
      <w:pPr>
        <w:numPr>
          <w:ilvl w:val="0"/>
          <w:numId w:val="12"/>
        </w:numPr>
        <w:rPr>
          <w:rFonts w:ascii="Verdana" w:hAnsi="Verdana"/>
          <w:sz w:val="22"/>
          <w:szCs w:val="22"/>
        </w:rPr>
      </w:pPr>
      <w:r>
        <w:rPr>
          <w:rFonts w:ascii="Verdana" w:hAnsi="Verdana"/>
          <w:sz w:val="22"/>
          <w:szCs w:val="22"/>
        </w:rPr>
        <w:t>Financiële mogelijkheden:</w:t>
      </w:r>
      <w:r>
        <w:rPr>
          <w:rFonts w:ascii="Verdana" w:hAnsi="Verdana"/>
          <w:sz w:val="22"/>
          <w:szCs w:val="22"/>
        </w:rPr>
        <w:br/>
        <w:t xml:space="preserve">Jeugdhuis </w:t>
      </w:r>
      <w:r w:rsidR="00781D40">
        <w:rPr>
          <w:rFonts w:ascii="Verdana" w:hAnsi="Verdana"/>
          <w:sz w:val="22"/>
          <w:szCs w:val="22"/>
        </w:rPr>
        <w:t>Den Dijk is een kleine werking</w:t>
      </w:r>
      <w:r>
        <w:rPr>
          <w:rFonts w:ascii="Verdana" w:hAnsi="Verdana"/>
          <w:sz w:val="22"/>
          <w:szCs w:val="22"/>
        </w:rPr>
        <w:t xml:space="preserve"> met beperkte </w:t>
      </w:r>
      <w:r w:rsidR="00FE7CE9">
        <w:rPr>
          <w:rFonts w:ascii="Verdana" w:hAnsi="Verdana"/>
          <w:sz w:val="22"/>
          <w:szCs w:val="22"/>
        </w:rPr>
        <w:t>geldreserve, volledig gedragen door</w:t>
      </w:r>
      <w:bookmarkStart w:id="0" w:name="_GoBack"/>
      <w:bookmarkEnd w:id="0"/>
      <w:r>
        <w:rPr>
          <w:rFonts w:ascii="Verdana" w:hAnsi="Verdana"/>
          <w:sz w:val="22"/>
          <w:szCs w:val="22"/>
        </w:rPr>
        <w:t xml:space="preserve"> vrijwilligers.  Het nieuwe aanbod is van harte welkom, maar mag zeker geen geld kosten.  Het enige wat het Jeugdhuis momenteel kan bieden, is het lokaal.</w:t>
      </w:r>
      <w:r>
        <w:rPr>
          <w:rFonts w:ascii="Verdana" w:hAnsi="Verdana"/>
          <w:sz w:val="22"/>
          <w:szCs w:val="22"/>
        </w:rPr>
        <w:br/>
      </w:r>
    </w:p>
    <w:p w:rsidR="00C65773" w:rsidRDefault="00DE4F0C" w:rsidP="00781D40">
      <w:pPr>
        <w:numPr>
          <w:ilvl w:val="0"/>
          <w:numId w:val="12"/>
        </w:numPr>
        <w:rPr>
          <w:rFonts w:ascii="Verdana" w:hAnsi="Verdana"/>
          <w:sz w:val="22"/>
          <w:szCs w:val="22"/>
        </w:rPr>
      </w:pPr>
      <w:r>
        <w:rPr>
          <w:rFonts w:ascii="Verdana" w:hAnsi="Verdana"/>
          <w:sz w:val="22"/>
          <w:szCs w:val="22"/>
        </w:rPr>
        <w:t>Extra ondersteuning</w:t>
      </w:r>
      <w:r w:rsidR="00A973C6">
        <w:rPr>
          <w:rFonts w:ascii="Verdana" w:hAnsi="Verdana"/>
          <w:sz w:val="22"/>
          <w:szCs w:val="22"/>
        </w:rPr>
        <w:t xml:space="preserve"> tijdens de activiteiten</w:t>
      </w:r>
      <w:r>
        <w:rPr>
          <w:rFonts w:ascii="Verdana" w:hAnsi="Verdana"/>
          <w:sz w:val="22"/>
          <w:szCs w:val="22"/>
        </w:rPr>
        <w:t>:</w:t>
      </w:r>
      <w:r>
        <w:rPr>
          <w:rFonts w:ascii="Verdana" w:hAnsi="Verdana"/>
          <w:sz w:val="22"/>
          <w:szCs w:val="22"/>
        </w:rPr>
        <w:br/>
      </w:r>
      <w:r w:rsidR="00AE026C">
        <w:rPr>
          <w:rFonts w:ascii="Verdana" w:hAnsi="Verdana"/>
          <w:sz w:val="22"/>
          <w:szCs w:val="22"/>
        </w:rPr>
        <w:t>Hiervoor klopte ze aan bij AKABE Rafiki te St. Job.</w:t>
      </w:r>
      <w:r w:rsidR="00AE026C">
        <w:rPr>
          <w:rFonts w:ascii="Verdana" w:hAnsi="Verdana"/>
          <w:sz w:val="22"/>
          <w:szCs w:val="22"/>
        </w:rPr>
        <w:br/>
        <w:t>Een mogelijke samenwerking met deze specifieke scoutswerking is momenteel nog in onderhandeling.</w:t>
      </w:r>
      <w:r w:rsidR="00A973C6">
        <w:rPr>
          <w:rFonts w:ascii="Verdana" w:hAnsi="Verdana"/>
          <w:sz w:val="22"/>
          <w:szCs w:val="22"/>
        </w:rPr>
        <w:br/>
        <w:t>KVG Vrijetijdswerking Antwerpen-Mechelen zorgt mee voor de PR.</w:t>
      </w:r>
    </w:p>
    <w:p w:rsidR="00AE026C" w:rsidRDefault="00AE026C" w:rsidP="00C65773">
      <w:pPr>
        <w:rPr>
          <w:rFonts w:ascii="Verdana" w:hAnsi="Verdana"/>
          <w:sz w:val="22"/>
          <w:szCs w:val="22"/>
        </w:rPr>
      </w:pPr>
    </w:p>
    <w:p w:rsidR="00FE7CE9" w:rsidRDefault="00FE7CE9">
      <w:pPr>
        <w:rPr>
          <w:rFonts w:ascii="Verdana" w:hAnsi="Verdana"/>
          <w:sz w:val="22"/>
          <w:szCs w:val="22"/>
        </w:rPr>
      </w:pPr>
      <w:r>
        <w:rPr>
          <w:rFonts w:ascii="Verdana" w:hAnsi="Verdana"/>
          <w:sz w:val="22"/>
          <w:szCs w:val="22"/>
        </w:rPr>
        <w:br w:type="page"/>
      </w:r>
    </w:p>
    <w:p w:rsidR="004C4E40" w:rsidRDefault="004C4E40" w:rsidP="00C65773">
      <w:pPr>
        <w:rPr>
          <w:rFonts w:ascii="Verdana" w:hAnsi="Verdana"/>
          <w:sz w:val="22"/>
          <w:szCs w:val="22"/>
        </w:rPr>
      </w:pPr>
      <w:r>
        <w:rPr>
          <w:rFonts w:ascii="Verdana" w:hAnsi="Verdana"/>
          <w:sz w:val="22"/>
          <w:szCs w:val="22"/>
        </w:rPr>
        <w:lastRenderedPageBreak/>
        <w:t>Jeugdhuis Den Dijk heeft ook laten weten dat ze inclusie belangrijk vinden en wensen de deelnemers ook uit te nodigen op andere evenementen.  Ze begrijpen ook dat het overwinnen van drempels tijd kost en zien dan ook in dat specifieke activiteiten momenteel een eerste zet zijn naar inclusie.</w:t>
      </w:r>
    </w:p>
    <w:p w:rsidR="004C4E40" w:rsidRDefault="004C4E40" w:rsidP="00C65773">
      <w:pPr>
        <w:rPr>
          <w:rFonts w:ascii="Verdana" w:hAnsi="Verdana"/>
          <w:sz w:val="22"/>
          <w:szCs w:val="22"/>
        </w:rPr>
      </w:pPr>
    </w:p>
    <w:p w:rsidR="00AE026C" w:rsidRDefault="00AE026C" w:rsidP="00C65773">
      <w:pPr>
        <w:rPr>
          <w:rFonts w:ascii="Verdana" w:hAnsi="Verdana"/>
          <w:sz w:val="22"/>
          <w:szCs w:val="22"/>
        </w:rPr>
      </w:pPr>
      <w:r>
        <w:rPr>
          <w:rFonts w:ascii="Verdana" w:hAnsi="Verdana"/>
          <w:sz w:val="22"/>
          <w:szCs w:val="22"/>
        </w:rPr>
        <w:t>Waar staan we nu:</w:t>
      </w:r>
      <w:r>
        <w:rPr>
          <w:rFonts w:ascii="Verdana" w:hAnsi="Verdana"/>
          <w:sz w:val="22"/>
          <w:szCs w:val="22"/>
        </w:rPr>
        <w:br/>
      </w:r>
      <w:r w:rsidR="00FE7CE9">
        <w:rPr>
          <w:rFonts w:ascii="Verdana" w:hAnsi="Verdana"/>
          <w:sz w:val="22"/>
          <w:szCs w:val="22"/>
        </w:rPr>
        <w:t>O</w:t>
      </w:r>
      <w:r>
        <w:rPr>
          <w:rFonts w:ascii="Verdana" w:hAnsi="Verdana"/>
          <w:sz w:val="22"/>
          <w:szCs w:val="22"/>
        </w:rPr>
        <w:t>p 15 februari 2019 gaan we van start met onze 1</w:t>
      </w:r>
      <w:r w:rsidRPr="00AE026C">
        <w:rPr>
          <w:rFonts w:ascii="Verdana" w:hAnsi="Verdana"/>
          <w:sz w:val="22"/>
          <w:szCs w:val="22"/>
          <w:vertAlign w:val="superscript"/>
        </w:rPr>
        <w:t>ste</w:t>
      </w:r>
      <w:r>
        <w:rPr>
          <w:rFonts w:ascii="Verdana" w:hAnsi="Verdana"/>
          <w:sz w:val="22"/>
          <w:szCs w:val="22"/>
        </w:rPr>
        <w:t xml:space="preserve"> fuif</w:t>
      </w:r>
      <w:r w:rsidR="00DE4F0C">
        <w:rPr>
          <w:rFonts w:ascii="Verdana" w:hAnsi="Verdana"/>
          <w:sz w:val="22"/>
          <w:szCs w:val="22"/>
        </w:rPr>
        <w:t>, met als thema Valentijn</w:t>
      </w:r>
      <w:r>
        <w:rPr>
          <w:rFonts w:ascii="Verdana" w:hAnsi="Verdana"/>
          <w:sz w:val="22"/>
          <w:szCs w:val="22"/>
        </w:rPr>
        <w:t>.  De fuif start om 19u en eindigt rond 23u.  De inkom is gratis, want de toegang in het jeugdhuis is altijd gratis (tenzij voor optredens).  Een drankje is 1,40 euro.</w:t>
      </w:r>
    </w:p>
    <w:p w:rsidR="00AE026C" w:rsidRDefault="00C066B4" w:rsidP="00C65773">
      <w:pPr>
        <w:rPr>
          <w:rFonts w:ascii="Verdana" w:hAnsi="Verdana"/>
          <w:sz w:val="22"/>
          <w:szCs w:val="22"/>
        </w:rPr>
      </w:pPr>
      <w:r>
        <w:rPr>
          <w:rFonts w:ascii="Verdana" w:hAnsi="Verdana"/>
          <w:sz w:val="22"/>
          <w:szCs w:val="22"/>
        </w:rPr>
        <w:br/>
      </w:r>
      <w:r w:rsidR="00AE026C">
        <w:rPr>
          <w:rFonts w:ascii="Verdana" w:hAnsi="Verdana"/>
          <w:sz w:val="22"/>
          <w:szCs w:val="22"/>
        </w:rPr>
        <w:t>6 weken later, 29 maart 2019, organiseren we een prikkelarm café met gezelschapsspelen, kleurboeken, … Dit voor jongeren die niet graag op de dansvloer staan of die helemaal niet tegen de drukte van een fuif kunnen.</w:t>
      </w:r>
    </w:p>
    <w:p w:rsidR="00AE026C" w:rsidRDefault="00A973C6" w:rsidP="00C65773">
      <w:pPr>
        <w:rPr>
          <w:rFonts w:ascii="Verdana" w:hAnsi="Verdana"/>
          <w:sz w:val="22"/>
          <w:szCs w:val="22"/>
        </w:rPr>
      </w:pPr>
      <w:r>
        <w:rPr>
          <w:rFonts w:ascii="Verdana" w:hAnsi="Verdana"/>
          <w:sz w:val="22"/>
          <w:szCs w:val="22"/>
        </w:rPr>
        <w:br/>
      </w:r>
      <w:r w:rsidR="00AE026C">
        <w:rPr>
          <w:rFonts w:ascii="Verdana" w:hAnsi="Verdana"/>
          <w:sz w:val="22"/>
          <w:szCs w:val="22"/>
        </w:rPr>
        <w:t xml:space="preserve">De bedoeling is om </w:t>
      </w:r>
      <w:r w:rsidR="00973243">
        <w:rPr>
          <w:rFonts w:ascii="Verdana" w:hAnsi="Verdana"/>
          <w:sz w:val="22"/>
          <w:szCs w:val="22"/>
        </w:rPr>
        <w:t>elke</w:t>
      </w:r>
      <w:r w:rsidR="00AE026C">
        <w:rPr>
          <w:rFonts w:ascii="Verdana" w:hAnsi="Verdana"/>
          <w:sz w:val="22"/>
          <w:szCs w:val="22"/>
        </w:rPr>
        <w:t xml:space="preserve"> 6 weken iets aan te bieden.  De fuiven worden </w:t>
      </w:r>
      <w:r w:rsidR="00973243">
        <w:rPr>
          <w:rFonts w:ascii="Verdana" w:hAnsi="Verdana"/>
          <w:sz w:val="22"/>
          <w:szCs w:val="22"/>
        </w:rPr>
        <w:t>voorzien van een thema, de café</w:t>
      </w:r>
      <w:r w:rsidR="00AE026C">
        <w:rPr>
          <w:rFonts w:ascii="Verdana" w:hAnsi="Verdana"/>
          <w:sz w:val="22"/>
          <w:szCs w:val="22"/>
        </w:rPr>
        <w:t>avonden van de nodige rust en gezelligheid.</w:t>
      </w:r>
    </w:p>
    <w:p w:rsidR="00AE026C" w:rsidRDefault="00AE026C" w:rsidP="00C65773">
      <w:pPr>
        <w:rPr>
          <w:rFonts w:ascii="Verdana" w:hAnsi="Verdana"/>
          <w:sz w:val="22"/>
          <w:szCs w:val="22"/>
        </w:rPr>
      </w:pPr>
    </w:p>
    <w:p w:rsidR="00AE026C" w:rsidRDefault="00DE4F0C" w:rsidP="00C65773">
      <w:pPr>
        <w:rPr>
          <w:rFonts w:ascii="Verdana" w:hAnsi="Verdana"/>
          <w:sz w:val="22"/>
          <w:szCs w:val="22"/>
        </w:rPr>
      </w:pPr>
      <w:r>
        <w:rPr>
          <w:rFonts w:ascii="Verdana" w:hAnsi="Verdana"/>
          <w:sz w:val="22"/>
          <w:szCs w:val="22"/>
        </w:rPr>
        <w:t>Om dit alles een grotere kans op slagen te geven zijn we nog op zoek naar financiële ondersteuning voor: flyers, dj, aankleding zaal, pers, jetons, drankkaarten, internet, …</w:t>
      </w:r>
    </w:p>
    <w:p w:rsidR="00DE4F0C" w:rsidRDefault="00DE4F0C" w:rsidP="00C65773">
      <w:pPr>
        <w:rPr>
          <w:rFonts w:ascii="Verdana" w:hAnsi="Verdana"/>
          <w:sz w:val="22"/>
          <w:szCs w:val="22"/>
        </w:rPr>
      </w:pPr>
    </w:p>
    <w:p w:rsidR="002138AC" w:rsidRDefault="002138AC" w:rsidP="002138AC">
      <w:pPr>
        <w:rPr>
          <w:rFonts w:ascii="Verdana" w:hAnsi="Verdana"/>
          <w:sz w:val="22"/>
          <w:szCs w:val="22"/>
        </w:rPr>
      </w:pPr>
      <w:r w:rsidRPr="002138AC">
        <w:rPr>
          <w:rFonts w:ascii="Verdana" w:hAnsi="Verdana"/>
          <w:sz w:val="22"/>
          <w:szCs w:val="22"/>
        </w:rPr>
        <w:t xml:space="preserve">Begroting van uitgaven </w:t>
      </w:r>
      <w:r w:rsidR="00DE4F0C">
        <w:rPr>
          <w:rFonts w:ascii="Verdana" w:hAnsi="Verdana"/>
          <w:sz w:val="22"/>
          <w:szCs w:val="22"/>
        </w:rPr>
        <w:t>(voor 7 activiteiten)</w:t>
      </w:r>
    </w:p>
    <w:p w:rsidR="00DE4F0C" w:rsidRDefault="00DE4F0C" w:rsidP="002138AC">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2003"/>
      </w:tblGrid>
      <w:tr w:rsidR="00DE4F0C" w:rsidRPr="000F4E39" w:rsidTr="000F4E39">
        <w:trPr>
          <w:trHeight w:val="468"/>
        </w:trPr>
        <w:tc>
          <w:tcPr>
            <w:tcW w:w="7763" w:type="dxa"/>
            <w:shd w:val="clear" w:color="auto" w:fill="D0CECE"/>
          </w:tcPr>
          <w:p w:rsidR="00DE4F0C" w:rsidRPr="000F4E39" w:rsidRDefault="00DE4F0C" w:rsidP="002138AC">
            <w:pPr>
              <w:rPr>
                <w:rFonts w:ascii="Verdana" w:hAnsi="Verdana"/>
                <w:sz w:val="22"/>
                <w:szCs w:val="22"/>
              </w:rPr>
            </w:pPr>
            <w:r w:rsidRPr="000F4E39">
              <w:rPr>
                <w:rFonts w:ascii="Verdana" w:hAnsi="Verdana"/>
                <w:sz w:val="22"/>
                <w:szCs w:val="22"/>
              </w:rPr>
              <w:t>Omschrijving</w:t>
            </w:r>
          </w:p>
        </w:tc>
        <w:tc>
          <w:tcPr>
            <w:tcW w:w="2015" w:type="dxa"/>
            <w:shd w:val="clear" w:color="auto" w:fill="D0CECE"/>
          </w:tcPr>
          <w:p w:rsidR="00DE4F0C" w:rsidRPr="000F4E39" w:rsidRDefault="00DE4F0C" w:rsidP="002138AC">
            <w:pPr>
              <w:rPr>
                <w:rFonts w:ascii="Verdana" w:hAnsi="Verdana"/>
                <w:sz w:val="22"/>
                <w:szCs w:val="22"/>
              </w:rPr>
            </w:pPr>
            <w:r w:rsidRPr="000F4E39">
              <w:rPr>
                <w:rFonts w:ascii="Verdana" w:hAnsi="Verdana"/>
                <w:sz w:val="22"/>
                <w:szCs w:val="22"/>
              </w:rPr>
              <w:t>Bedrag</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Flyers</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150,00</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Drukwerk (drankkaarten, dranklijsten, …)</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50,00</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Regionale pers</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104,00</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Aankleding zaal (3 fuiven: 20 euro * 3 + tafelkleedjes</w:t>
            </w:r>
            <w:r w:rsidR="00483E88" w:rsidRPr="000F4E39">
              <w:rPr>
                <w:rFonts w:ascii="Verdana" w:hAnsi="Verdana"/>
                <w:sz w:val="22"/>
                <w:szCs w:val="22"/>
              </w:rPr>
              <w:t xml:space="preserve"> – café avonden</w:t>
            </w:r>
            <w:r w:rsidRPr="000F4E39">
              <w:rPr>
                <w:rFonts w:ascii="Verdana" w:hAnsi="Verdana"/>
                <w:sz w:val="22"/>
                <w:szCs w:val="22"/>
              </w:rPr>
              <w:t>)</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100,00</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Jetons (500 stuks)</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25,00</w:t>
            </w:r>
          </w:p>
        </w:tc>
      </w:tr>
      <w:tr w:rsidR="00DE4F0C" w:rsidRPr="000F4E39" w:rsidTr="000F4E39">
        <w:tc>
          <w:tcPr>
            <w:tcW w:w="7763" w:type="dxa"/>
            <w:shd w:val="clear" w:color="auto" w:fill="auto"/>
          </w:tcPr>
          <w:p w:rsidR="00DE4F0C" w:rsidRPr="000F4E39" w:rsidRDefault="004705CF" w:rsidP="002138AC">
            <w:pPr>
              <w:rPr>
                <w:rFonts w:ascii="Verdana" w:hAnsi="Verdana"/>
                <w:sz w:val="22"/>
                <w:szCs w:val="22"/>
              </w:rPr>
            </w:pPr>
            <w:r w:rsidRPr="000F4E39">
              <w:rPr>
                <w:rFonts w:ascii="Verdana" w:hAnsi="Verdana"/>
                <w:sz w:val="22"/>
                <w:szCs w:val="22"/>
              </w:rPr>
              <w:t>Dj (3 fuiven * 200 euro)</w:t>
            </w:r>
          </w:p>
        </w:tc>
        <w:tc>
          <w:tcPr>
            <w:tcW w:w="2015" w:type="dxa"/>
            <w:shd w:val="clear" w:color="auto" w:fill="auto"/>
          </w:tcPr>
          <w:p w:rsidR="00DE4F0C" w:rsidRPr="000F4E39" w:rsidRDefault="004705CF" w:rsidP="000F4E39">
            <w:pPr>
              <w:ind w:right="200"/>
              <w:jc w:val="right"/>
              <w:rPr>
                <w:rFonts w:ascii="Verdana" w:hAnsi="Verdana"/>
                <w:sz w:val="22"/>
                <w:szCs w:val="22"/>
              </w:rPr>
            </w:pPr>
            <w:r w:rsidRPr="000F4E39">
              <w:rPr>
                <w:rFonts w:ascii="Verdana" w:hAnsi="Verdana"/>
                <w:sz w:val="22"/>
                <w:szCs w:val="22"/>
              </w:rPr>
              <w:t>600,00</w:t>
            </w:r>
          </w:p>
        </w:tc>
      </w:tr>
      <w:tr w:rsidR="00DE4F0C" w:rsidRPr="000F4E39" w:rsidTr="000F4E39">
        <w:trPr>
          <w:trHeight w:val="441"/>
        </w:trPr>
        <w:tc>
          <w:tcPr>
            <w:tcW w:w="7763" w:type="dxa"/>
            <w:shd w:val="clear" w:color="auto" w:fill="auto"/>
            <w:vAlign w:val="center"/>
          </w:tcPr>
          <w:p w:rsidR="00DE4F0C" w:rsidRPr="000F4E39" w:rsidRDefault="004705CF" w:rsidP="000F4E39">
            <w:pPr>
              <w:jc w:val="right"/>
              <w:rPr>
                <w:rFonts w:ascii="Verdana" w:hAnsi="Verdana"/>
                <w:b/>
                <w:sz w:val="22"/>
                <w:szCs w:val="22"/>
              </w:rPr>
            </w:pPr>
            <w:r w:rsidRPr="000F4E39">
              <w:rPr>
                <w:rFonts w:ascii="Verdana" w:hAnsi="Verdana"/>
                <w:b/>
                <w:sz w:val="22"/>
                <w:szCs w:val="22"/>
              </w:rPr>
              <w:t>Totaal</w:t>
            </w:r>
          </w:p>
        </w:tc>
        <w:tc>
          <w:tcPr>
            <w:tcW w:w="2015" w:type="dxa"/>
            <w:shd w:val="clear" w:color="auto" w:fill="auto"/>
            <w:vAlign w:val="center"/>
          </w:tcPr>
          <w:p w:rsidR="00DE4F0C" w:rsidRPr="000F4E39" w:rsidRDefault="004705CF" w:rsidP="000F4E39">
            <w:pPr>
              <w:ind w:right="200"/>
              <w:jc w:val="right"/>
              <w:rPr>
                <w:rFonts w:ascii="Verdana" w:hAnsi="Verdana"/>
                <w:b/>
                <w:sz w:val="22"/>
                <w:szCs w:val="22"/>
              </w:rPr>
            </w:pPr>
            <w:r w:rsidRPr="000F4E39">
              <w:rPr>
                <w:rFonts w:ascii="Verdana" w:hAnsi="Verdana"/>
                <w:b/>
                <w:sz w:val="22"/>
                <w:szCs w:val="22"/>
              </w:rPr>
              <w:t>1.029,00</w:t>
            </w:r>
          </w:p>
        </w:tc>
      </w:tr>
    </w:tbl>
    <w:p w:rsidR="00DE4F0C" w:rsidRPr="002138AC" w:rsidRDefault="00DE4F0C" w:rsidP="002138AC">
      <w:pPr>
        <w:rPr>
          <w:rFonts w:ascii="Verdana" w:hAnsi="Verdana"/>
          <w:sz w:val="22"/>
          <w:szCs w:val="22"/>
        </w:rPr>
      </w:pPr>
    </w:p>
    <w:p w:rsidR="002138AC" w:rsidRPr="002138AC" w:rsidRDefault="002138AC" w:rsidP="002138AC">
      <w:pPr>
        <w:rPr>
          <w:rFonts w:ascii="Verdana" w:hAnsi="Verdana"/>
          <w:sz w:val="22"/>
          <w:szCs w:val="22"/>
        </w:rPr>
      </w:pPr>
    </w:p>
    <w:p w:rsidR="002138AC" w:rsidRPr="002138AC" w:rsidRDefault="004705CF" w:rsidP="002138AC">
      <w:pPr>
        <w:rPr>
          <w:rFonts w:ascii="Verdana" w:hAnsi="Verdana"/>
          <w:sz w:val="22"/>
          <w:szCs w:val="22"/>
        </w:rPr>
      </w:pPr>
      <w:r>
        <w:rPr>
          <w:rFonts w:ascii="Verdana" w:hAnsi="Verdana"/>
          <w:sz w:val="22"/>
          <w:szCs w:val="22"/>
        </w:rPr>
        <w:t>Wat dragen we zelf bij:</w:t>
      </w:r>
      <w:r>
        <w:rPr>
          <w:rFonts w:ascii="Verdana" w:hAnsi="Verdana"/>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2003"/>
      </w:tblGrid>
      <w:tr w:rsidR="004705CF" w:rsidRPr="000F4E39" w:rsidTr="000F4E39">
        <w:trPr>
          <w:trHeight w:val="468"/>
        </w:trPr>
        <w:tc>
          <w:tcPr>
            <w:tcW w:w="7763" w:type="dxa"/>
            <w:shd w:val="clear" w:color="auto" w:fill="D0CECE"/>
          </w:tcPr>
          <w:p w:rsidR="004705CF" w:rsidRPr="000F4E39" w:rsidRDefault="004705CF" w:rsidP="000F4E39">
            <w:pPr>
              <w:rPr>
                <w:rFonts w:ascii="Verdana" w:hAnsi="Verdana"/>
                <w:sz w:val="22"/>
                <w:szCs w:val="22"/>
              </w:rPr>
            </w:pPr>
            <w:r w:rsidRPr="000F4E39">
              <w:rPr>
                <w:rFonts w:ascii="Verdana" w:hAnsi="Verdana"/>
                <w:sz w:val="22"/>
                <w:szCs w:val="22"/>
              </w:rPr>
              <w:t>Omschrijving</w:t>
            </w:r>
          </w:p>
        </w:tc>
        <w:tc>
          <w:tcPr>
            <w:tcW w:w="2015" w:type="dxa"/>
            <w:shd w:val="clear" w:color="auto" w:fill="D0CECE"/>
          </w:tcPr>
          <w:p w:rsidR="004705CF" w:rsidRPr="000F4E39" w:rsidRDefault="004705CF" w:rsidP="000F4E39">
            <w:pPr>
              <w:rPr>
                <w:rFonts w:ascii="Verdana" w:hAnsi="Verdana"/>
                <w:sz w:val="22"/>
                <w:szCs w:val="22"/>
              </w:rPr>
            </w:pPr>
            <w:r w:rsidRPr="000F4E39">
              <w:rPr>
                <w:rFonts w:ascii="Verdana" w:hAnsi="Verdana"/>
                <w:sz w:val="22"/>
                <w:szCs w:val="22"/>
              </w:rPr>
              <w:t>Bedrag</w:t>
            </w:r>
          </w:p>
        </w:tc>
      </w:tr>
      <w:tr w:rsidR="004705CF" w:rsidRPr="000F4E39" w:rsidTr="000F4E39">
        <w:tc>
          <w:tcPr>
            <w:tcW w:w="7763" w:type="dxa"/>
            <w:shd w:val="clear" w:color="auto" w:fill="auto"/>
          </w:tcPr>
          <w:p w:rsidR="004705CF" w:rsidRPr="000F4E39" w:rsidRDefault="004705CF" w:rsidP="000F4E39">
            <w:pPr>
              <w:rPr>
                <w:rFonts w:ascii="Verdana" w:hAnsi="Verdana"/>
                <w:sz w:val="22"/>
                <w:szCs w:val="22"/>
              </w:rPr>
            </w:pPr>
            <w:r w:rsidRPr="000F4E39">
              <w:rPr>
                <w:rFonts w:ascii="Verdana" w:hAnsi="Verdana"/>
                <w:sz w:val="22"/>
                <w:szCs w:val="22"/>
              </w:rPr>
              <w:t>Huur lokaal jeugdhuis (7 activiteiten * 45 euro)</w:t>
            </w:r>
          </w:p>
        </w:tc>
        <w:tc>
          <w:tcPr>
            <w:tcW w:w="2015" w:type="dxa"/>
            <w:shd w:val="clear" w:color="auto" w:fill="auto"/>
          </w:tcPr>
          <w:p w:rsidR="004705CF" w:rsidRPr="000F4E39" w:rsidRDefault="004705CF" w:rsidP="000F4E39">
            <w:pPr>
              <w:ind w:right="200"/>
              <w:jc w:val="right"/>
              <w:rPr>
                <w:rFonts w:ascii="Verdana" w:hAnsi="Verdana"/>
                <w:sz w:val="22"/>
                <w:szCs w:val="22"/>
              </w:rPr>
            </w:pPr>
            <w:r w:rsidRPr="000F4E39">
              <w:rPr>
                <w:rFonts w:ascii="Verdana" w:hAnsi="Verdana"/>
                <w:sz w:val="22"/>
                <w:szCs w:val="22"/>
              </w:rPr>
              <w:t>315,00</w:t>
            </w:r>
          </w:p>
        </w:tc>
      </w:tr>
      <w:tr w:rsidR="004705CF" w:rsidRPr="000F4E39" w:rsidTr="000F4E39">
        <w:tc>
          <w:tcPr>
            <w:tcW w:w="7763" w:type="dxa"/>
            <w:shd w:val="clear" w:color="auto" w:fill="auto"/>
          </w:tcPr>
          <w:p w:rsidR="004705CF" w:rsidRPr="000F4E39" w:rsidRDefault="004705CF" w:rsidP="000F4E39">
            <w:pPr>
              <w:rPr>
                <w:rFonts w:ascii="Verdana" w:hAnsi="Verdana"/>
                <w:sz w:val="22"/>
                <w:szCs w:val="22"/>
              </w:rPr>
            </w:pPr>
            <w:r w:rsidRPr="000F4E39">
              <w:rPr>
                <w:rFonts w:ascii="Verdana" w:hAnsi="Verdana"/>
                <w:sz w:val="22"/>
                <w:szCs w:val="22"/>
              </w:rPr>
              <w:t>Algemene ondersteuning SVGK (</w:t>
            </w:r>
            <w:r w:rsidR="004C4E40" w:rsidRPr="000F4E39">
              <w:rPr>
                <w:rFonts w:ascii="Verdana" w:hAnsi="Verdana"/>
                <w:sz w:val="16"/>
                <w:szCs w:val="16"/>
              </w:rPr>
              <w:t>vergaderingen,</w:t>
            </w:r>
            <w:r w:rsidR="004C4E40" w:rsidRPr="000F4E39">
              <w:rPr>
                <w:rFonts w:ascii="Verdana" w:hAnsi="Verdana" w:cs="Arial"/>
                <w:color w:val="000000"/>
                <w:sz w:val="16"/>
                <w:szCs w:val="16"/>
                <w:shd w:val="clear" w:color="auto" w:fill="FFFFFF"/>
              </w:rPr>
              <w:t xml:space="preserve"> aanmaak dossier, verzendingen van flyers, ...</w:t>
            </w:r>
          </w:p>
        </w:tc>
        <w:tc>
          <w:tcPr>
            <w:tcW w:w="2015" w:type="dxa"/>
            <w:shd w:val="clear" w:color="auto" w:fill="auto"/>
          </w:tcPr>
          <w:p w:rsidR="004705CF" w:rsidRPr="000F4E39" w:rsidRDefault="004C4E40" w:rsidP="000F4E39">
            <w:pPr>
              <w:ind w:right="200"/>
              <w:jc w:val="right"/>
              <w:rPr>
                <w:rFonts w:ascii="Verdana" w:hAnsi="Verdana"/>
                <w:sz w:val="22"/>
                <w:szCs w:val="22"/>
              </w:rPr>
            </w:pPr>
            <w:r w:rsidRPr="000F4E39">
              <w:rPr>
                <w:rFonts w:ascii="Verdana" w:hAnsi="Verdana"/>
                <w:sz w:val="22"/>
                <w:szCs w:val="22"/>
              </w:rPr>
              <w:t>250,00</w:t>
            </w:r>
          </w:p>
        </w:tc>
      </w:tr>
      <w:tr w:rsidR="004705CF" w:rsidRPr="000F4E39" w:rsidTr="000F4E39">
        <w:tc>
          <w:tcPr>
            <w:tcW w:w="7763" w:type="dxa"/>
            <w:shd w:val="clear" w:color="auto" w:fill="auto"/>
          </w:tcPr>
          <w:p w:rsidR="004705CF" w:rsidRPr="000F4E39" w:rsidRDefault="004C4E40" w:rsidP="000F4E39">
            <w:pPr>
              <w:rPr>
                <w:rFonts w:ascii="Verdana" w:hAnsi="Verdana"/>
                <w:sz w:val="22"/>
                <w:szCs w:val="22"/>
              </w:rPr>
            </w:pPr>
            <w:r w:rsidRPr="000F4E39">
              <w:rPr>
                <w:rFonts w:ascii="Verdana" w:hAnsi="Verdana"/>
                <w:sz w:val="22"/>
                <w:szCs w:val="22"/>
              </w:rPr>
              <w:t>Loonkost SVGK</w:t>
            </w:r>
            <w:r w:rsidR="00A973C6">
              <w:rPr>
                <w:rFonts w:ascii="Verdana" w:hAnsi="Verdana"/>
                <w:sz w:val="22"/>
                <w:szCs w:val="22"/>
              </w:rPr>
              <w:t xml:space="preserve"> (10 werkdagen)  </w:t>
            </w:r>
          </w:p>
        </w:tc>
        <w:tc>
          <w:tcPr>
            <w:tcW w:w="2015" w:type="dxa"/>
            <w:shd w:val="clear" w:color="auto" w:fill="auto"/>
          </w:tcPr>
          <w:p w:rsidR="004705CF" w:rsidRPr="000F4E39" w:rsidRDefault="004C4E40" w:rsidP="000F4E39">
            <w:pPr>
              <w:ind w:right="200"/>
              <w:jc w:val="right"/>
              <w:rPr>
                <w:rFonts w:ascii="Verdana" w:hAnsi="Verdana"/>
                <w:sz w:val="22"/>
                <w:szCs w:val="22"/>
              </w:rPr>
            </w:pPr>
            <w:r w:rsidRPr="000F4E39">
              <w:rPr>
                <w:rFonts w:ascii="Verdana" w:hAnsi="Verdana"/>
                <w:sz w:val="22"/>
                <w:szCs w:val="22"/>
              </w:rPr>
              <w:t>1.811.25</w:t>
            </w:r>
          </w:p>
        </w:tc>
      </w:tr>
      <w:tr w:rsidR="004705CF" w:rsidRPr="000F4E39" w:rsidTr="000F4E39">
        <w:tc>
          <w:tcPr>
            <w:tcW w:w="7763" w:type="dxa"/>
            <w:shd w:val="clear" w:color="auto" w:fill="auto"/>
          </w:tcPr>
          <w:p w:rsidR="004705CF" w:rsidRPr="000F4E39" w:rsidRDefault="004705CF" w:rsidP="000F4E39">
            <w:pPr>
              <w:rPr>
                <w:rFonts w:ascii="Verdana" w:hAnsi="Verdana"/>
                <w:sz w:val="22"/>
                <w:szCs w:val="22"/>
              </w:rPr>
            </w:pPr>
          </w:p>
        </w:tc>
        <w:tc>
          <w:tcPr>
            <w:tcW w:w="2015" w:type="dxa"/>
            <w:shd w:val="clear" w:color="auto" w:fill="auto"/>
          </w:tcPr>
          <w:p w:rsidR="004705CF" w:rsidRPr="000F4E39" w:rsidRDefault="004705CF" w:rsidP="000F4E39">
            <w:pPr>
              <w:ind w:right="200"/>
              <w:jc w:val="right"/>
              <w:rPr>
                <w:rFonts w:ascii="Verdana" w:hAnsi="Verdana"/>
                <w:sz w:val="22"/>
                <w:szCs w:val="22"/>
              </w:rPr>
            </w:pPr>
          </w:p>
        </w:tc>
      </w:tr>
      <w:tr w:rsidR="004705CF" w:rsidRPr="000F4E39" w:rsidTr="000F4E39">
        <w:trPr>
          <w:trHeight w:val="441"/>
        </w:trPr>
        <w:tc>
          <w:tcPr>
            <w:tcW w:w="7763" w:type="dxa"/>
            <w:shd w:val="clear" w:color="auto" w:fill="auto"/>
            <w:vAlign w:val="center"/>
          </w:tcPr>
          <w:p w:rsidR="004705CF" w:rsidRPr="000F4E39" w:rsidRDefault="004705CF" w:rsidP="000F4E39">
            <w:pPr>
              <w:jc w:val="right"/>
              <w:rPr>
                <w:rFonts w:ascii="Verdana" w:hAnsi="Verdana"/>
                <w:b/>
                <w:sz w:val="22"/>
                <w:szCs w:val="22"/>
              </w:rPr>
            </w:pPr>
            <w:r w:rsidRPr="000F4E39">
              <w:rPr>
                <w:rFonts w:ascii="Verdana" w:hAnsi="Verdana"/>
                <w:b/>
                <w:sz w:val="22"/>
                <w:szCs w:val="22"/>
              </w:rPr>
              <w:t>Totaal</w:t>
            </w:r>
          </w:p>
        </w:tc>
        <w:tc>
          <w:tcPr>
            <w:tcW w:w="2015" w:type="dxa"/>
            <w:shd w:val="clear" w:color="auto" w:fill="auto"/>
            <w:vAlign w:val="center"/>
          </w:tcPr>
          <w:p w:rsidR="004705CF" w:rsidRPr="000F4E39" w:rsidRDefault="004C4E40" w:rsidP="000F4E39">
            <w:pPr>
              <w:ind w:right="200"/>
              <w:jc w:val="right"/>
              <w:rPr>
                <w:rFonts w:ascii="Verdana" w:hAnsi="Verdana"/>
                <w:b/>
                <w:sz w:val="22"/>
                <w:szCs w:val="22"/>
              </w:rPr>
            </w:pPr>
            <w:r w:rsidRPr="000F4E39">
              <w:rPr>
                <w:rFonts w:ascii="Verdana" w:hAnsi="Verdana"/>
                <w:b/>
                <w:sz w:val="22"/>
                <w:szCs w:val="22"/>
              </w:rPr>
              <w:t>2.376,25</w:t>
            </w:r>
          </w:p>
        </w:tc>
      </w:tr>
    </w:tbl>
    <w:p w:rsidR="002138AC" w:rsidRPr="002138AC" w:rsidRDefault="002138AC" w:rsidP="002138AC">
      <w:pPr>
        <w:rPr>
          <w:rFonts w:ascii="Verdana" w:hAnsi="Verdana"/>
          <w:sz w:val="22"/>
          <w:szCs w:val="22"/>
        </w:rPr>
      </w:pPr>
    </w:p>
    <w:p w:rsidR="002138AC" w:rsidRPr="002138AC" w:rsidRDefault="002138AC" w:rsidP="002138AC">
      <w:pPr>
        <w:rPr>
          <w:rFonts w:ascii="Verdana" w:hAnsi="Verdana"/>
          <w:sz w:val="22"/>
          <w:szCs w:val="22"/>
        </w:rPr>
      </w:pPr>
    </w:p>
    <w:p w:rsidR="002138AC" w:rsidRPr="00A973C6" w:rsidRDefault="00A973C6">
      <w:pPr>
        <w:rPr>
          <w:rFonts w:ascii="Verdana" w:hAnsi="Verdana"/>
          <w:sz w:val="22"/>
          <w:szCs w:val="22"/>
          <w:lang w:val="nl-BE"/>
        </w:rPr>
      </w:pPr>
      <w:r>
        <w:rPr>
          <w:rFonts w:ascii="Verdana" w:hAnsi="Verdana"/>
          <w:sz w:val="22"/>
          <w:szCs w:val="22"/>
        </w:rPr>
        <w:t>Wat kunnen wij de Rotary Voorkempen bieden:</w:t>
      </w:r>
      <w:r>
        <w:rPr>
          <w:rFonts w:ascii="Verdana" w:hAnsi="Verdana"/>
          <w:sz w:val="22"/>
          <w:szCs w:val="22"/>
        </w:rPr>
        <w:br/>
        <w:t>- vermelding bij pers</w:t>
      </w:r>
      <w:r>
        <w:rPr>
          <w:rFonts w:ascii="Verdana" w:hAnsi="Verdana"/>
          <w:sz w:val="22"/>
          <w:szCs w:val="22"/>
        </w:rPr>
        <w:br/>
        <w:t>- vermelding op de flyer</w:t>
      </w:r>
    </w:p>
    <w:sectPr w:rsidR="002138AC" w:rsidRPr="00A973C6">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BA" w:rsidRDefault="005F18BA" w:rsidP="00414498">
      <w:r>
        <w:separator/>
      </w:r>
    </w:p>
  </w:endnote>
  <w:endnote w:type="continuationSeparator" w:id="0">
    <w:p w:rsidR="005F18BA" w:rsidRDefault="005F18BA" w:rsidP="004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C1" w:rsidRPr="00414498" w:rsidRDefault="00973243" w:rsidP="008B702C">
    <w:pPr>
      <w:pStyle w:val="Voettekst"/>
      <w:rPr>
        <w:rFonts w:ascii="Verdana" w:hAnsi="Verdana"/>
        <w:sz w:val="22"/>
        <w:szCs w:val="22"/>
      </w:rPr>
    </w:pPr>
    <w:r>
      <w:rPr>
        <w:rFonts w:ascii="Verdana" w:hAnsi="Verdana"/>
        <w:noProof/>
        <w:sz w:val="22"/>
        <w:szCs w:val="22"/>
        <w:lang w:val="nl-BE" w:eastAsia="nl-BE"/>
      </w:rPr>
      <w:drawing>
        <wp:inline distT="0" distB="0" distL="0" distR="0">
          <wp:extent cx="1247775" cy="409575"/>
          <wp:effectExtent l="0" t="0" r="9525" b="9525"/>
          <wp:docPr id="3" name="Afbeelding 3" descr="button k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on k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rsidR="005B34C1" w:rsidRDefault="005B34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BA" w:rsidRDefault="005F18BA" w:rsidP="00414498">
      <w:r>
        <w:separator/>
      </w:r>
    </w:p>
  </w:footnote>
  <w:footnote w:type="continuationSeparator" w:id="0">
    <w:p w:rsidR="005F18BA" w:rsidRDefault="005F18BA" w:rsidP="0041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784"/>
    <w:multiLevelType w:val="singleLevel"/>
    <w:tmpl w:val="ABD466A4"/>
    <w:lvl w:ilvl="0">
      <w:start w:val="1"/>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11AF104A"/>
    <w:multiLevelType w:val="hybridMultilevel"/>
    <w:tmpl w:val="87AC7B0E"/>
    <w:lvl w:ilvl="0" w:tplc="08090001">
      <w:start w:val="23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294A"/>
    <w:multiLevelType w:val="hybridMultilevel"/>
    <w:tmpl w:val="AB705AA4"/>
    <w:lvl w:ilvl="0" w:tplc="CC9869D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4C2763"/>
    <w:multiLevelType w:val="hybridMultilevel"/>
    <w:tmpl w:val="597205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202580"/>
    <w:multiLevelType w:val="hybridMultilevel"/>
    <w:tmpl w:val="605C1724"/>
    <w:lvl w:ilvl="0" w:tplc="CAFE07E6">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9B464C6"/>
    <w:multiLevelType w:val="hybridMultilevel"/>
    <w:tmpl w:val="C59686EA"/>
    <w:lvl w:ilvl="0" w:tplc="4C7E1458">
      <w:start w:val="2600"/>
      <w:numFmt w:val="bullet"/>
      <w:lvlText w:val=""/>
      <w:lvlJc w:val="left"/>
      <w:pPr>
        <w:tabs>
          <w:tab w:val="num" w:pos="705"/>
        </w:tabs>
        <w:ind w:left="705" w:hanging="420"/>
      </w:pPr>
      <w:rPr>
        <w:rFonts w:ascii="Symbol" w:eastAsia="Times New Roman" w:hAnsi="Symbol" w:cs="Times New Roman" w:hint="default"/>
      </w:rPr>
    </w:lvl>
    <w:lvl w:ilvl="1" w:tplc="04130003">
      <w:start w:val="1"/>
      <w:numFmt w:val="bullet"/>
      <w:lvlText w:val="o"/>
      <w:lvlJc w:val="left"/>
      <w:pPr>
        <w:tabs>
          <w:tab w:val="num" w:pos="1365"/>
        </w:tabs>
        <w:ind w:left="1365" w:hanging="360"/>
      </w:pPr>
      <w:rPr>
        <w:rFonts w:ascii="Courier New" w:hAnsi="Courier New" w:hint="default"/>
      </w:rPr>
    </w:lvl>
    <w:lvl w:ilvl="2" w:tplc="04130005">
      <w:start w:val="1"/>
      <w:numFmt w:val="bullet"/>
      <w:lvlText w:val=""/>
      <w:lvlJc w:val="left"/>
      <w:pPr>
        <w:tabs>
          <w:tab w:val="num" w:pos="2085"/>
        </w:tabs>
        <w:ind w:left="2085" w:hanging="360"/>
      </w:pPr>
      <w:rPr>
        <w:rFonts w:ascii="Wingdings" w:hAnsi="Wingdings" w:hint="default"/>
      </w:rPr>
    </w:lvl>
    <w:lvl w:ilvl="3" w:tplc="04130001">
      <w:start w:val="1"/>
      <w:numFmt w:val="bullet"/>
      <w:lvlText w:val=""/>
      <w:lvlJc w:val="left"/>
      <w:pPr>
        <w:tabs>
          <w:tab w:val="num" w:pos="2805"/>
        </w:tabs>
        <w:ind w:left="2805" w:hanging="360"/>
      </w:pPr>
      <w:rPr>
        <w:rFonts w:ascii="Symbol" w:hAnsi="Symbol" w:hint="default"/>
      </w:rPr>
    </w:lvl>
    <w:lvl w:ilvl="4" w:tplc="04130003">
      <w:start w:val="1"/>
      <w:numFmt w:val="bullet"/>
      <w:lvlText w:val="o"/>
      <w:lvlJc w:val="left"/>
      <w:pPr>
        <w:tabs>
          <w:tab w:val="num" w:pos="3525"/>
        </w:tabs>
        <w:ind w:left="3525" w:hanging="360"/>
      </w:pPr>
      <w:rPr>
        <w:rFonts w:ascii="Courier New" w:hAnsi="Courier New" w:hint="default"/>
      </w:rPr>
    </w:lvl>
    <w:lvl w:ilvl="5" w:tplc="04130005">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3D6E785F"/>
    <w:multiLevelType w:val="hybridMultilevel"/>
    <w:tmpl w:val="477A64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937623"/>
    <w:multiLevelType w:val="hybridMultilevel"/>
    <w:tmpl w:val="409E5612"/>
    <w:lvl w:ilvl="0" w:tplc="4B66E6F8">
      <w:numFmt w:val="bullet"/>
      <w:lvlText w:val=""/>
      <w:lvlJc w:val="left"/>
      <w:pPr>
        <w:tabs>
          <w:tab w:val="num" w:pos="1065"/>
        </w:tabs>
        <w:ind w:left="1065" w:hanging="360"/>
      </w:pPr>
      <w:rPr>
        <w:rFonts w:ascii="Symbol" w:eastAsia="Times New Roman" w:hAnsi="Symbol" w:cs="Times New Roman" w:hint="default"/>
      </w:rPr>
    </w:lvl>
    <w:lvl w:ilvl="1" w:tplc="04130003">
      <w:start w:val="1"/>
      <w:numFmt w:val="bullet"/>
      <w:lvlText w:val="o"/>
      <w:lvlJc w:val="left"/>
      <w:pPr>
        <w:tabs>
          <w:tab w:val="num" w:pos="1785"/>
        </w:tabs>
        <w:ind w:left="1785" w:hanging="360"/>
      </w:pPr>
      <w:rPr>
        <w:rFonts w:ascii="Courier New" w:hAnsi="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8C60DEE"/>
    <w:multiLevelType w:val="hybridMultilevel"/>
    <w:tmpl w:val="15E0AF2A"/>
    <w:lvl w:ilvl="0" w:tplc="FBB2887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7932D3"/>
    <w:multiLevelType w:val="hybridMultilevel"/>
    <w:tmpl w:val="0BF86B26"/>
    <w:lvl w:ilvl="0" w:tplc="AE5482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4E6367"/>
    <w:multiLevelType w:val="hybridMultilevel"/>
    <w:tmpl w:val="2F622586"/>
    <w:lvl w:ilvl="0" w:tplc="80F479AC">
      <w:start w:val="50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53AC2"/>
    <w:multiLevelType w:val="hybridMultilevel"/>
    <w:tmpl w:val="BBE6E532"/>
    <w:lvl w:ilvl="0" w:tplc="0E2E770E">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4"/>
  </w:num>
  <w:num w:numId="5">
    <w:abstractNumId w:val="7"/>
  </w:num>
  <w:num w:numId="6">
    <w:abstractNumId w:val="10"/>
  </w:num>
  <w:num w:numId="7">
    <w:abstractNumId w:val="8"/>
  </w:num>
  <w:num w:numId="8">
    <w:abstractNumId w:val="2"/>
  </w:num>
  <w:num w:numId="9">
    <w:abstractNumId w:val="9"/>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01"/>
    <w:rsid w:val="000273C5"/>
    <w:rsid w:val="000F4E39"/>
    <w:rsid w:val="0010236C"/>
    <w:rsid w:val="00131D2B"/>
    <w:rsid w:val="00147B58"/>
    <w:rsid w:val="002138AC"/>
    <w:rsid w:val="00221D8C"/>
    <w:rsid w:val="0023507A"/>
    <w:rsid w:val="0024333B"/>
    <w:rsid w:val="002A53BD"/>
    <w:rsid w:val="003C00E2"/>
    <w:rsid w:val="00414498"/>
    <w:rsid w:val="0041458C"/>
    <w:rsid w:val="004146A9"/>
    <w:rsid w:val="004705CF"/>
    <w:rsid w:val="00483E88"/>
    <w:rsid w:val="00497C77"/>
    <w:rsid w:val="004C4E40"/>
    <w:rsid w:val="00532FCF"/>
    <w:rsid w:val="0057372E"/>
    <w:rsid w:val="00582D5A"/>
    <w:rsid w:val="0058528F"/>
    <w:rsid w:val="005B34C1"/>
    <w:rsid w:val="005E6E70"/>
    <w:rsid w:val="005F18BA"/>
    <w:rsid w:val="00766034"/>
    <w:rsid w:val="00781D40"/>
    <w:rsid w:val="00852937"/>
    <w:rsid w:val="008B702C"/>
    <w:rsid w:val="008D467B"/>
    <w:rsid w:val="00906B2D"/>
    <w:rsid w:val="0096748B"/>
    <w:rsid w:val="00973243"/>
    <w:rsid w:val="00994B00"/>
    <w:rsid w:val="00A031CB"/>
    <w:rsid w:val="00A72DF4"/>
    <w:rsid w:val="00A973C6"/>
    <w:rsid w:val="00AE026C"/>
    <w:rsid w:val="00AE7014"/>
    <w:rsid w:val="00AF5701"/>
    <w:rsid w:val="00B2317A"/>
    <w:rsid w:val="00C066B4"/>
    <w:rsid w:val="00C65773"/>
    <w:rsid w:val="00CE6349"/>
    <w:rsid w:val="00D13150"/>
    <w:rsid w:val="00D25351"/>
    <w:rsid w:val="00D60D55"/>
    <w:rsid w:val="00DC6F2A"/>
    <w:rsid w:val="00DE4F0C"/>
    <w:rsid w:val="00E50987"/>
    <w:rsid w:val="00EB3006"/>
    <w:rsid w:val="00F242FA"/>
    <w:rsid w:val="00F458D7"/>
    <w:rsid w:val="00FC549D"/>
    <w:rsid w:val="00FE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60"/>
    </o:shapedefaults>
    <o:shapelayout v:ext="edit">
      <o:idmap v:ext="edit" data="1"/>
    </o:shapelayout>
  </w:shapeDefaults>
  <w:decimalSymbol w:val=","/>
  <w:listSeparator w:val=";"/>
  <w14:docId w14:val="51EE2F40"/>
  <w15:docId w15:val="{6C270A26-3549-4B82-8FEC-479681D7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Garamond" w:hAnsi="Garamond"/>
      <w:sz w:val="28"/>
      <w:lang w:val="nl-NL" w:eastAsia="nl-NL"/>
    </w:rPr>
  </w:style>
  <w:style w:type="paragraph" w:styleId="Kop1">
    <w:name w:val="heading 1"/>
    <w:basedOn w:val="Standaard"/>
    <w:next w:val="Standaard"/>
    <w:qFormat/>
    <w:pPr>
      <w:keepNext/>
      <w:spacing w:line="320" w:lineRule="atLeast"/>
      <w:outlineLvl w:val="0"/>
    </w:pPr>
    <w:rPr>
      <w:rFonts w:ascii="Palatino Linotype" w:hAnsi="Palatino Linotype"/>
      <w:b/>
      <w:bCs/>
      <w:sz w:val="24"/>
    </w:rPr>
  </w:style>
  <w:style w:type="paragraph" w:styleId="Kop2">
    <w:name w:val="heading 2"/>
    <w:basedOn w:val="Standaard"/>
    <w:next w:val="Standaard"/>
    <w:qFormat/>
    <w:pPr>
      <w:keepNext/>
      <w:spacing w:line="320" w:lineRule="atLeast"/>
      <w:outlineLvl w:val="1"/>
    </w:pPr>
    <w:rPr>
      <w:rFonts w:ascii="Palatino Linotype" w:hAnsi="Palatino Linotype"/>
      <w:i/>
      <w:iCs/>
      <w:sz w:val="24"/>
    </w:rPr>
  </w:style>
  <w:style w:type="paragraph" w:styleId="Kop3">
    <w:name w:val="heading 3"/>
    <w:basedOn w:val="Standaard"/>
    <w:next w:val="Standaard"/>
    <w:qFormat/>
    <w:pPr>
      <w:keepNext/>
      <w:spacing w:line="320" w:lineRule="atLeast"/>
      <w:jc w:val="center"/>
      <w:outlineLvl w:val="2"/>
    </w:pPr>
    <w:rPr>
      <w:rFonts w:ascii="Palatino Linotype" w:hAnsi="Palatino Linotype"/>
      <w:b/>
      <w:bCs/>
      <w:sz w:val="24"/>
    </w:rPr>
  </w:style>
  <w:style w:type="paragraph" w:styleId="Kop4">
    <w:name w:val="heading 4"/>
    <w:basedOn w:val="Standaard"/>
    <w:next w:val="Standaard"/>
    <w:qFormat/>
    <w:pPr>
      <w:keepNext/>
      <w:spacing w:line="320" w:lineRule="atLeast"/>
      <w:outlineLvl w:val="3"/>
    </w:pPr>
    <w:rPr>
      <w:rFonts w:ascii="Palatino Linotype" w:hAnsi="Palatino Linotype"/>
      <w:b/>
      <w:bCs/>
      <w:sz w:val="22"/>
    </w:rPr>
  </w:style>
  <w:style w:type="paragraph" w:styleId="Kop6">
    <w:name w:val="heading 6"/>
    <w:basedOn w:val="Standaard"/>
    <w:next w:val="Standaard"/>
    <w:link w:val="Kop6Char"/>
    <w:unhideWhenUsed/>
    <w:qFormat/>
    <w:rsid w:val="005B34C1"/>
    <w:p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ind w:right="-851"/>
    </w:pPr>
    <w:rPr>
      <w:rFonts w:ascii="Comic Sans MS" w:hAnsi="Comic Sans MS"/>
      <w:sz w:val="24"/>
      <w:lang w:val="nl-BE"/>
    </w:rPr>
  </w:style>
  <w:style w:type="paragraph" w:customStyle="1" w:styleId="kop30">
    <w:name w:val="kop3"/>
    <w:basedOn w:val="Standaard"/>
    <w:rPr>
      <w:rFonts w:ascii="Tahoma" w:hAnsi="Tahoma"/>
      <w:sz w:val="24"/>
    </w:rPr>
  </w:style>
  <w:style w:type="paragraph" w:styleId="Lijst">
    <w:name w:val="List"/>
    <w:basedOn w:val="Standaard"/>
    <w:pPr>
      <w:ind w:left="283" w:hanging="283"/>
    </w:pPr>
    <w:rPr>
      <w:rFonts w:ascii="Tahoma" w:hAnsi="Tahoma"/>
      <w:sz w:val="24"/>
    </w:rPr>
  </w:style>
  <w:style w:type="character" w:styleId="Hyperlink">
    <w:name w:val="Hyperlink"/>
    <w:rPr>
      <w:color w:val="0000FF"/>
      <w:u w:val="single"/>
    </w:rPr>
  </w:style>
  <w:style w:type="paragraph" w:styleId="Plattetekstinspringen">
    <w:name w:val="Body Text Indent"/>
    <w:basedOn w:val="Standaard"/>
    <w:pPr>
      <w:ind w:left="7788" w:firstLine="708"/>
    </w:pPr>
    <w:rPr>
      <w:rFonts w:ascii="Verdana" w:hAnsi="Verdana"/>
      <w:sz w:val="20"/>
    </w:rPr>
  </w:style>
  <w:style w:type="character" w:styleId="Zwaar">
    <w:name w:val="Strong"/>
    <w:uiPriority w:val="22"/>
    <w:qFormat/>
    <w:rsid w:val="00AE7014"/>
    <w:rPr>
      <w:b/>
      <w:bCs/>
    </w:rPr>
  </w:style>
  <w:style w:type="paragraph" w:styleId="Normaalweb">
    <w:name w:val="Normal (Web)"/>
    <w:basedOn w:val="Standaard"/>
    <w:uiPriority w:val="99"/>
    <w:unhideWhenUsed/>
    <w:rsid w:val="00414498"/>
    <w:pPr>
      <w:spacing w:after="75"/>
    </w:pPr>
    <w:rPr>
      <w:rFonts w:ascii="Times New Roman" w:hAnsi="Times New Roman"/>
      <w:sz w:val="24"/>
      <w:szCs w:val="24"/>
      <w:lang w:val="nl-BE" w:eastAsia="nl-BE"/>
    </w:rPr>
  </w:style>
  <w:style w:type="paragraph" w:styleId="Koptekst">
    <w:name w:val="header"/>
    <w:basedOn w:val="Standaard"/>
    <w:link w:val="KoptekstChar"/>
    <w:rsid w:val="00414498"/>
    <w:pPr>
      <w:tabs>
        <w:tab w:val="center" w:pos="4536"/>
        <w:tab w:val="right" w:pos="9072"/>
      </w:tabs>
    </w:pPr>
  </w:style>
  <w:style w:type="character" w:customStyle="1" w:styleId="KoptekstChar">
    <w:name w:val="Koptekst Char"/>
    <w:link w:val="Koptekst"/>
    <w:rsid w:val="00414498"/>
    <w:rPr>
      <w:rFonts w:ascii="Garamond" w:hAnsi="Garamond"/>
      <w:sz w:val="28"/>
      <w:lang w:val="nl-NL" w:eastAsia="nl-NL"/>
    </w:rPr>
  </w:style>
  <w:style w:type="paragraph" w:styleId="Voettekst">
    <w:name w:val="footer"/>
    <w:basedOn w:val="Standaard"/>
    <w:link w:val="VoettekstChar"/>
    <w:uiPriority w:val="99"/>
    <w:rsid w:val="00414498"/>
    <w:pPr>
      <w:tabs>
        <w:tab w:val="center" w:pos="4536"/>
        <w:tab w:val="right" w:pos="9072"/>
      </w:tabs>
    </w:pPr>
  </w:style>
  <w:style w:type="character" w:customStyle="1" w:styleId="VoettekstChar">
    <w:name w:val="Voettekst Char"/>
    <w:link w:val="Voettekst"/>
    <w:uiPriority w:val="99"/>
    <w:rsid w:val="00414498"/>
    <w:rPr>
      <w:rFonts w:ascii="Garamond" w:hAnsi="Garamond"/>
      <w:sz w:val="28"/>
      <w:lang w:val="nl-NL" w:eastAsia="nl-NL"/>
    </w:rPr>
  </w:style>
  <w:style w:type="character" w:styleId="Nadruk">
    <w:name w:val="Emphasis"/>
    <w:uiPriority w:val="20"/>
    <w:qFormat/>
    <w:rsid w:val="00D60D55"/>
    <w:rPr>
      <w:i/>
      <w:iCs/>
    </w:rPr>
  </w:style>
  <w:style w:type="character" w:customStyle="1" w:styleId="Kop6Char">
    <w:name w:val="Kop 6 Char"/>
    <w:link w:val="Kop6"/>
    <w:rsid w:val="005B34C1"/>
    <w:rPr>
      <w:rFonts w:ascii="Calibri" w:eastAsia="Times New Roman" w:hAnsi="Calibri" w:cs="Times New Roman"/>
      <w:b/>
      <w:bCs/>
      <w:sz w:val="22"/>
      <w:szCs w:val="22"/>
      <w:lang w:val="nl-NL" w:eastAsia="nl-NL"/>
    </w:rPr>
  </w:style>
  <w:style w:type="character" w:styleId="HTML-schrijfmachine">
    <w:name w:val="HTML Typewriter"/>
    <w:uiPriority w:val="99"/>
    <w:unhideWhenUsed/>
    <w:rsid w:val="005B34C1"/>
    <w:rPr>
      <w:rFonts w:ascii="Courier New" w:eastAsia="Times New Roman" w:hAnsi="Courier New" w:cs="Courier New"/>
      <w:sz w:val="20"/>
      <w:szCs w:val="20"/>
    </w:rPr>
  </w:style>
  <w:style w:type="paragraph" w:styleId="Ballontekst">
    <w:name w:val="Balloon Text"/>
    <w:basedOn w:val="Standaard"/>
    <w:link w:val="BallontekstChar"/>
    <w:rsid w:val="008B702C"/>
    <w:rPr>
      <w:rFonts w:ascii="Tahoma" w:hAnsi="Tahoma" w:cs="Tahoma"/>
      <w:sz w:val="16"/>
      <w:szCs w:val="16"/>
    </w:rPr>
  </w:style>
  <w:style w:type="character" w:customStyle="1" w:styleId="BallontekstChar">
    <w:name w:val="Ballontekst Char"/>
    <w:link w:val="Ballontekst"/>
    <w:rsid w:val="008B702C"/>
    <w:rPr>
      <w:rFonts w:ascii="Tahoma" w:hAnsi="Tahoma" w:cs="Tahoma"/>
      <w:sz w:val="16"/>
      <w:szCs w:val="16"/>
      <w:lang w:val="nl-NL" w:eastAsia="nl-NL"/>
    </w:rPr>
  </w:style>
  <w:style w:type="paragraph" w:styleId="Lijstalinea">
    <w:name w:val="List Paragraph"/>
    <w:basedOn w:val="Standaard"/>
    <w:uiPriority w:val="34"/>
    <w:qFormat/>
    <w:rsid w:val="00E50987"/>
    <w:pPr>
      <w:spacing w:after="200" w:line="276" w:lineRule="auto"/>
      <w:ind w:left="720"/>
      <w:contextualSpacing/>
    </w:pPr>
    <w:rPr>
      <w:rFonts w:ascii="Calibri" w:eastAsia="Calibri" w:hAnsi="Calibri"/>
      <w:sz w:val="22"/>
      <w:szCs w:val="22"/>
      <w:lang w:val="nl-BE" w:eastAsia="en-US"/>
    </w:rPr>
  </w:style>
  <w:style w:type="table" w:styleId="Tabelraster">
    <w:name w:val="Table Grid"/>
    <w:basedOn w:val="Standaardtabel"/>
    <w:rsid w:val="00DE4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96748B"/>
    <w:rPr>
      <w:sz w:val="16"/>
      <w:szCs w:val="16"/>
    </w:rPr>
  </w:style>
  <w:style w:type="paragraph" w:styleId="Tekstopmerking">
    <w:name w:val="annotation text"/>
    <w:basedOn w:val="Standaard"/>
    <w:link w:val="TekstopmerkingChar"/>
    <w:rsid w:val="0096748B"/>
    <w:rPr>
      <w:sz w:val="20"/>
    </w:rPr>
  </w:style>
  <w:style w:type="character" w:customStyle="1" w:styleId="TekstopmerkingChar">
    <w:name w:val="Tekst opmerking Char"/>
    <w:basedOn w:val="Standaardalinea-lettertype"/>
    <w:link w:val="Tekstopmerking"/>
    <w:rsid w:val="0096748B"/>
    <w:rPr>
      <w:rFonts w:ascii="Garamond" w:hAnsi="Garamond"/>
      <w:lang w:val="nl-NL" w:eastAsia="nl-NL"/>
    </w:rPr>
  </w:style>
  <w:style w:type="paragraph" w:styleId="Onderwerpvanopmerking">
    <w:name w:val="annotation subject"/>
    <w:basedOn w:val="Tekstopmerking"/>
    <w:next w:val="Tekstopmerking"/>
    <w:link w:val="OnderwerpvanopmerkingChar"/>
    <w:rsid w:val="0096748B"/>
    <w:rPr>
      <w:b/>
      <w:bCs/>
    </w:rPr>
  </w:style>
  <w:style w:type="character" w:customStyle="1" w:styleId="OnderwerpvanopmerkingChar">
    <w:name w:val="Onderwerp van opmerking Char"/>
    <w:basedOn w:val="TekstopmerkingChar"/>
    <w:link w:val="Onderwerpvanopmerking"/>
    <w:rsid w:val="0096748B"/>
    <w:rPr>
      <w:rFonts w:ascii="Garamond" w:hAnsi="Garamond"/>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4162">
      <w:bodyDiv w:val="1"/>
      <w:marLeft w:val="0"/>
      <w:marRight w:val="0"/>
      <w:marTop w:val="0"/>
      <w:marBottom w:val="0"/>
      <w:divBdr>
        <w:top w:val="none" w:sz="0" w:space="0" w:color="auto"/>
        <w:left w:val="none" w:sz="0" w:space="0" w:color="auto"/>
        <w:bottom w:val="none" w:sz="0" w:space="0" w:color="auto"/>
        <w:right w:val="none" w:sz="0" w:space="0" w:color="auto"/>
      </w:divBdr>
    </w:div>
    <w:div w:id="514004464">
      <w:bodyDiv w:val="1"/>
      <w:marLeft w:val="0"/>
      <w:marRight w:val="0"/>
      <w:marTop w:val="0"/>
      <w:marBottom w:val="0"/>
      <w:divBdr>
        <w:top w:val="none" w:sz="0" w:space="0" w:color="auto"/>
        <w:left w:val="none" w:sz="0" w:space="0" w:color="auto"/>
        <w:bottom w:val="none" w:sz="0" w:space="0" w:color="auto"/>
        <w:right w:val="none" w:sz="0" w:space="0" w:color="auto"/>
      </w:divBdr>
    </w:div>
    <w:div w:id="787116912">
      <w:bodyDiv w:val="1"/>
      <w:marLeft w:val="0"/>
      <w:marRight w:val="0"/>
      <w:marTop w:val="0"/>
      <w:marBottom w:val="0"/>
      <w:divBdr>
        <w:top w:val="none" w:sz="0" w:space="0" w:color="auto"/>
        <w:left w:val="none" w:sz="0" w:space="0" w:color="auto"/>
        <w:bottom w:val="none" w:sz="0" w:space="0" w:color="auto"/>
        <w:right w:val="none" w:sz="0" w:space="0" w:color="auto"/>
      </w:divBdr>
      <w:divsChild>
        <w:div w:id="147407771">
          <w:marLeft w:val="0"/>
          <w:marRight w:val="0"/>
          <w:marTop w:val="0"/>
          <w:marBottom w:val="0"/>
          <w:divBdr>
            <w:top w:val="none" w:sz="0" w:space="0" w:color="auto"/>
            <w:left w:val="none" w:sz="0" w:space="0" w:color="auto"/>
            <w:bottom w:val="none" w:sz="0" w:space="0" w:color="auto"/>
            <w:right w:val="none" w:sz="0" w:space="0" w:color="auto"/>
          </w:divBdr>
          <w:divsChild>
            <w:div w:id="56638452">
              <w:marLeft w:val="0"/>
              <w:marRight w:val="0"/>
              <w:marTop w:val="0"/>
              <w:marBottom w:val="0"/>
              <w:divBdr>
                <w:top w:val="none" w:sz="0" w:space="0" w:color="auto"/>
                <w:left w:val="none" w:sz="0" w:space="0" w:color="auto"/>
                <w:bottom w:val="none" w:sz="0" w:space="0" w:color="auto"/>
                <w:right w:val="none" w:sz="0" w:space="0" w:color="auto"/>
              </w:divBdr>
              <w:divsChild>
                <w:div w:id="1435974193">
                  <w:marLeft w:val="0"/>
                  <w:marRight w:val="0"/>
                  <w:marTop w:val="0"/>
                  <w:marBottom w:val="0"/>
                  <w:divBdr>
                    <w:top w:val="none" w:sz="0" w:space="0" w:color="auto"/>
                    <w:left w:val="none" w:sz="0" w:space="0" w:color="auto"/>
                    <w:bottom w:val="none" w:sz="0" w:space="0" w:color="auto"/>
                    <w:right w:val="none" w:sz="0" w:space="0" w:color="auto"/>
                  </w:divBdr>
                  <w:divsChild>
                    <w:div w:id="1939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3621">
      <w:bodyDiv w:val="1"/>
      <w:marLeft w:val="0"/>
      <w:marRight w:val="0"/>
      <w:marTop w:val="0"/>
      <w:marBottom w:val="0"/>
      <w:divBdr>
        <w:top w:val="none" w:sz="0" w:space="0" w:color="auto"/>
        <w:left w:val="none" w:sz="0" w:space="0" w:color="auto"/>
        <w:bottom w:val="none" w:sz="0" w:space="0" w:color="auto"/>
        <w:right w:val="none" w:sz="0" w:space="0" w:color="auto"/>
      </w:divBdr>
      <w:divsChild>
        <w:div w:id="1800030078">
          <w:marLeft w:val="231"/>
          <w:marRight w:val="554"/>
          <w:marTop w:val="0"/>
          <w:marBottom w:val="92"/>
          <w:divBdr>
            <w:top w:val="none" w:sz="0" w:space="0" w:color="auto"/>
            <w:left w:val="none" w:sz="0" w:space="0" w:color="auto"/>
            <w:bottom w:val="none" w:sz="0" w:space="0" w:color="auto"/>
            <w:right w:val="none" w:sz="0" w:space="0" w:color="auto"/>
          </w:divBdr>
          <w:divsChild>
            <w:div w:id="1093671924">
              <w:marLeft w:val="0"/>
              <w:marRight w:val="0"/>
              <w:marTop w:val="0"/>
              <w:marBottom w:val="0"/>
              <w:divBdr>
                <w:top w:val="none" w:sz="0" w:space="0" w:color="auto"/>
                <w:left w:val="none" w:sz="0" w:space="0" w:color="auto"/>
                <w:bottom w:val="none" w:sz="0" w:space="0" w:color="auto"/>
                <w:right w:val="none" w:sz="0" w:space="0" w:color="auto"/>
              </w:divBdr>
              <w:divsChild>
                <w:div w:id="680399711">
                  <w:marLeft w:val="0"/>
                  <w:marRight w:val="0"/>
                  <w:marTop w:val="0"/>
                  <w:marBottom w:val="0"/>
                  <w:divBdr>
                    <w:top w:val="none" w:sz="0" w:space="0" w:color="auto"/>
                    <w:left w:val="none" w:sz="0" w:space="0" w:color="auto"/>
                    <w:bottom w:val="none" w:sz="0" w:space="0" w:color="auto"/>
                    <w:right w:val="none" w:sz="0" w:space="0" w:color="auto"/>
                  </w:divBdr>
                  <w:divsChild>
                    <w:div w:id="1717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46425">
      <w:bodyDiv w:val="1"/>
      <w:marLeft w:val="0"/>
      <w:marRight w:val="0"/>
      <w:marTop w:val="0"/>
      <w:marBottom w:val="0"/>
      <w:divBdr>
        <w:top w:val="none" w:sz="0" w:space="0" w:color="auto"/>
        <w:left w:val="none" w:sz="0" w:space="0" w:color="auto"/>
        <w:bottom w:val="none" w:sz="0" w:space="0" w:color="auto"/>
        <w:right w:val="none" w:sz="0" w:space="0" w:color="auto"/>
      </w:divBdr>
    </w:div>
    <w:div w:id="1282613701">
      <w:bodyDiv w:val="1"/>
      <w:marLeft w:val="0"/>
      <w:marRight w:val="0"/>
      <w:marTop w:val="0"/>
      <w:marBottom w:val="0"/>
      <w:divBdr>
        <w:top w:val="none" w:sz="0" w:space="0" w:color="auto"/>
        <w:left w:val="none" w:sz="0" w:space="0" w:color="auto"/>
        <w:bottom w:val="none" w:sz="0" w:space="0" w:color="auto"/>
        <w:right w:val="none" w:sz="0" w:space="0" w:color="auto"/>
      </w:divBdr>
    </w:div>
    <w:div w:id="1861772464">
      <w:bodyDiv w:val="1"/>
      <w:marLeft w:val="0"/>
      <w:marRight w:val="0"/>
      <w:marTop w:val="0"/>
      <w:marBottom w:val="0"/>
      <w:divBdr>
        <w:top w:val="none" w:sz="0" w:space="0" w:color="auto"/>
        <w:left w:val="none" w:sz="0" w:space="0" w:color="auto"/>
        <w:bottom w:val="none" w:sz="0" w:space="0" w:color="auto"/>
        <w:right w:val="none" w:sz="0" w:space="0" w:color="auto"/>
      </w:divBdr>
      <w:divsChild>
        <w:div w:id="1086849407">
          <w:marLeft w:val="231"/>
          <w:marRight w:val="554"/>
          <w:marTop w:val="0"/>
          <w:marBottom w:val="92"/>
          <w:divBdr>
            <w:top w:val="none" w:sz="0" w:space="0" w:color="auto"/>
            <w:left w:val="none" w:sz="0" w:space="0" w:color="auto"/>
            <w:bottom w:val="none" w:sz="0" w:space="0" w:color="auto"/>
            <w:right w:val="none" w:sz="0" w:space="0" w:color="auto"/>
          </w:divBdr>
        </w:div>
      </w:divsChild>
    </w:div>
    <w:div w:id="2137292775">
      <w:bodyDiv w:val="1"/>
      <w:marLeft w:val="0"/>
      <w:marRight w:val="0"/>
      <w:marTop w:val="0"/>
      <w:marBottom w:val="0"/>
      <w:divBdr>
        <w:top w:val="none" w:sz="0" w:space="0" w:color="auto"/>
        <w:left w:val="none" w:sz="0" w:space="0" w:color="auto"/>
        <w:bottom w:val="none" w:sz="0" w:space="0" w:color="auto"/>
        <w:right w:val="none" w:sz="0" w:space="0" w:color="auto"/>
      </w:divBdr>
      <w:divsChild>
        <w:div w:id="1869950158">
          <w:marLeft w:val="0"/>
          <w:marRight w:val="0"/>
          <w:marTop w:val="0"/>
          <w:marBottom w:val="0"/>
          <w:divBdr>
            <w:top w:val="none" w:sz="0" w:space="0" w:color="auto"/>
            <w:left w:val="none" w:sz="0" w:space="0" w:color="auto"/>
            <w:bottom w:val="none" w:sz="0" w:space="0" w:color="auto"/>
            <w:right w:val="none" w:sz="0" w:space="0" w:color="auto"/>
          </w:divBdr>
          <w:divsChild>
            <w:div w:id="1548299800">
              <w:marLeft w:val="0"/>
              <w:marRight w:val="0"/>
              <w:marTop w:val="0"/>
              <w:marBottom w:val="0"/>
              <w:divBdr>
                <w:top w:val="none" w:sz="0" w:space="0" w:color="auto"/>
                <w:left w:val="none" w:sz="0" w:space="0" w:color="auto"/>
                <w:bottom w:val="none" w:sz="0" w:space="0" w:color="auto"/>
                <w:right w:val="none" w:sz="0" w:space="0" w:color="auto"/>
              </w:divBdr>
              <w:divsChild>
                <w:div w:id="351347153">
                  <w:marLeft w:val="0"/>
                  <w:marRight w:val="0"/>
                  <w:marTop w:val="0"/>
                  <w:marBottom w:val="0"/>
                  <w:divBdr>
                    <w:top w:val="none" w:sz="0" w:space="0" w:color="auto"/>
                    <w:left w:val="none" w:sz="0" w:space="0" w:color="auto"/>
                    <w:bottom w:val="none" w:sz="0" w:space="0" w:color="auto"/>
                    <w:right w:val="none" w:sz="0" w:space="0" w:color="auto"/>
                  </w:divBdr>
                  <w:divsChild>
                    <w:div w:id="1359162175">
                      <w:marLeft w:val="0"/>
                      <w:marRight w:val="0"/>
                      <w:marTop w:val="0"/>
                      <w:marBottom w:val="0"/>
                      <w:divBdr>
                        <w:top w:val="none" w:sz="0" w:space="0" w:color="auto"/>
                        <w:left w:val="none" w:sz="0" w:space="0" w:color="auto"/>
                        <w:bottom w:val="none" w:sz="0" w:space="0" w:color="auto"/>
                        <w:right w:val="none" w:sz="0" w:space="0" w:color="auto"/>
                      </w:divBdr>
                      <w:divsChild>
                        <w:div w:id="1492480150">
                          <w:marLeft w:val="0"/>
                          <w:marRight w:val="0"/>
                          <w:marTop w:val="0"/>
                          <w:marBottom w:val="0"/>
                          <w:divBdr>
                            <w:top w:val="none" w:sz="0" w:space="0" w:color="auto"/>
                            <w:left w:val="none" w:sz="0" w:space="0" w:color="auto"/>
                            <w:bottom w:val="none" w:sz="0" w:space="0" w:color="auto"/>
                            <w:right w:val="none" w:sz="0" w:space="0" w:color="auto"/>
                          </w:divBdr>
                          <w:divsChild>
                            <w:div w:id="1566182169">
                              <w:marLeft w:val="0"/>
                              <w:marRight w:val="0"/>
                              <w:marTop w:val="0"/>
                              <w:marBottom w:val="0"/>
                              <w:divBdr>
                                <w:top w:val="none" w:sz="0" w:space="0" w:color="auto"/>
                                <w:left w:val="none" w:sz="0" w:space="0" w:color="auto"/>
                                <w:bottom w:val="none" w:sz="0" w:space="0" w:color="auto"/>
                                <w:right w:val="none" w:sz="0" w:space="0" w:color="auto"/>
                              </w:divBdr>
                              <w:divsChild>
                                <w:div w:id="1993751772">
                                  <w:marLeft w:val="0"/>
                                  <w:marRight w:val="0"/>
                                  <w:marTop w:val="0"/>
                                  <w:marBottom w:val="0"/>
                                  <w:divBdr>
                                    <w:top w:val="none" w:sz="0" w:space="0" w:color="auto"/>
                                    <w:left w:val="none" w:sz="0" w:space="0" w:color="auto"/>
                                    <w:bottom w:val="none" w:sz="0" w:space="0" w:color="auto"/>
                                    <w:right w:val="none" w:sz="0" w:space="0" w:color="auto"/>
                                  </w:divBdr>
                                  <w:divsChild>
                                    <w:div w:id="660696939">
                                      <w:marLeft w:val="0"/>
                                      <w:marRight w:val="0"/>
                                      <w:marTop w:val="0"/>
                                      <w:marBottom w:val="0"/>
                                      <w:divBdr>
                                        <w:top w:val="none" w:sz="0" w:space="0" w:color="auto"/>
                                        <w:left w:val="none" w:sz="0" w:space="0" w:color="auto"/>
                                        <w:bottom w:val="none" w:sz="0" w:space="0" w:color="auto"/>
                                        <w:right w:val="none" w:sz="0" w:space="0" w:color="auto"/>
                                      </w:divBdr>
                                      <w:divsChild>
                                        <w:div w:id="2702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vgk.be/index.php/individuele-trajectbegelei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eunpuntvrijetijd.gehandicaptenkemp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svgk.be/index.php/vrijetijdskra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nick.loos@kvg.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65C7-6427-4C58-A2C8-7E462DD7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4472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5274</CharactersWithSpaces>
  <SharedDoc>false</SharedDoc>
  <HLinks>
    <vt:vector size="24" baseType="variant">
      <vt:variant>
        <vt:i4>5898317</vt:i4>
      </vt:variant>
      <vt:variant>
        <vt:i4>9</vt:i4>
      </vt:variant>
      <vt:variant>
        <vt:i4>0</vt:i4>
      </vt:variant>
      <vt:variant>
        <vt:i4>5</vt:i4>
      </vt:variant>
      <vt:variant>
        <vt:lpwstr>http://www.svgk.be/index.php/individuele-trajectbegeleiding/</vt:lpwstr>
      </vt:variant>
      <vt:variant>
        <vt:lpwstr/>
      </vt:variant>
      <vt:variant>
        <vt:i4>6422568</vt:i4>
      </vt:variant>
      <vt:variant>
        <vt:i4>6</vt:i4>
      </vt:variant>
      <vt:variant>
        <vt:i4>0</vt:i4>
      </vt:variant>
      <vt:variant>
        <vt:i4>5</vt:i4>
      </vt:variant>
      <vt:variant>
        <vt:lpwstr>https://www.facebook.com/steunpuntvrijetijd.gehandicaptenkempen</vt:lpwstr>
      </vt:variant>
      <vt:variant>
        <vt:lpwstr/>
      </vt:variant>
      <vt:variant>
        <vt:i4>393223</vt:i4>
      </vt:variant>
      <vt:variant>
        <vt:i4>3</vt:i4>
      </vt:variant>
      <vt:variant>
        <vt:i4>0</vt:i4>
      </vt:variant>
      <vt:variant>
        <vt:i4>5</vt:i4>
      </vt:variant>
      <vt:variant>
        <vt:lpwstr>http://project.svgk.be/index.php/vrijetijdskrant/</vt:lpwstr>
      </vt:variant>
      <vt:variant>
        <vt:lpwstr/>
      </vt:variant>
      <vt:variant>
        <vt:i4>5374013</vt:i4>
      </vt:variant>
      <vt:variant>
        <vt:i4>0</vt:i4>
      </vt:variant>
      <vt:variant>
        <vt:i4>0</vt:i4>
      </vt:variant>
      <vt:variant>
        <vt:i4>5</vt:i4>
      </vt:variant>
      <vt:variant>
        <vt:lpwstr>mailto:annick.loos@kvg.be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KVG Verbond Turnhout</dc:creator>
  <cp:lastModifiedBy>Annick</cp:lastModifiedBy>
  <cp:revision>2</cp:revision>
  <cp:lastPrinted>2017-07-31T14:03:00Z</cp:lastPrinted>
  <dcterms:created xsi:type="dcterms:W3CDTF">2018-11-27T14:27:00Z</dcterms:created>
  <dcterms:modified xsi:type="dcterms:W3CDTF">2018-11-27T14:27:00Z</dcterms:modified>
</cp:coreProperties>
</file>